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74" w:rsidRDefault="00241974" w:rsidP="00241974">
      <w:pPr>
        <w:pStyle w:val="Heading1"/>
      </w:pPr>
      <w:r>
        <w:t>Your personal information</w:t>
      </w:r>
    </w:p>
    <w:p w:rsidR="00241974" w:rsidRDefault="00241974" w:rsidP="00241974">
      <w:r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241974" w:rsidRDefault="00241974" w:rsidP="00241974">
      <w:pPr>
        <w:pStyle w:val="ListParagraph"/>
        <w:numPr>
          <w:ilvl w:val="0"/>
          <w:numId w:val="1"/>
        </w:numPr>
      </w:pPr>
      <w:hyperlink r:id="rId8" w:history="1">
        <w:r>
          <w:rPr>
            <w:rStyle w:val="Hyperlink"/>
          </w:rPr>
          <w:t>http://www.apsc.gov.au/privacy</w:t>
        </w:r>
      </w:hyperlink>
    </w:p>
    <w:p w:rsidR="00241974" w:rsidRDefault="00241974" w:rsidP="00241974">
      <w:r>
        <w:t>Further details about the collection of your personal information are provided below.</w:t>
      </w:r>
    </w:p>
    <w:tbl>
      <w:tblPr>
        <w:tblStyle w:val="LightList-Accent5"/>
        <w:tblW w:w="0" w:type="auto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2"/>
        <w:gridCol w:w="6510"/>
      </w:tblGrid>
      <w:tr w:rsidR="00241974" w:rsidTr="00241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  <w:hideMark/>
          </w:tcPr>
          <w:p w:rsidR="00241974" w:rsidRDefault="00241974">
            <w:pPr>
              <w:pStyle w:val="Heading2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Capability Review Program – Senior Reviewers – APP 5 Notice</w:t>
            </w:r>
          </w:p>
        </w:tc>
      </w:tr>
      <w:tr w:rsidR="00241974" w:rsidTr="0024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il"/>
            </w:tcBorders>
            <w:hideMark/>
          </w:tcPr>
          <w:p w:rsidR="00241974" w:rsidRDefault="00241974">
            <w:pPr>
              <w:rPr>
                <w:lang w:eastAsia="en-US"/>
              </w:rPr>
            </w:pPr>
            <w:r>
              <w:rPr>
                <w:lang w:eastAsia="en-US"/>
              </w:rPr>
              <w:t>Who is collecting your personal information?</w:t>
            </w:r>
          </w:p>
        </w:tc>
        <w:tc>
          <w:tcPr>
            <w:tcW w:w="6768" w:type="dxa"/>
            <w:tcBorders>
              <w:left w:val="nil"/>
            </w:tcBorders>
            <w:hideMark/>
          </w:tcPr>
          <w:p w:rsidR="00241974" w:rsidRDefault="0024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Your personal information is being collected by the Australian Public Service Commission. </w:t>
            </w:r>
          </w:p>
        </w:tc>
      </w:tr>
      <w:tr w:rsidR="00241974" w:rsidTr="00241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left w:val="single" w:sz="8" w:space="0" w:color="4BACC6" w:themeColor="accent5"/>
              <w:bottom w:val="nil"/>
              <w:right w:val="nil"/>
            </w:tcBorders>
            <w:hideMark/>
          </w:tcPr>
          <w:p w:rsidR="00241974" w:rsidRDefault="00241974">
            <w:pPr>
              <w:rPr>
                <w:lang w:eastAsia="en-US"/>
              </w:rPr>
            </w:pPr>
            <w:r>
              <w:rPr>
                <w:lang w:eastAsia="en-US"/>
              </w:rPr>
              <w:t>Collection of your personal information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single" w:sz="8" w:space="0" w:color="4BACC6" w:themeColor="accent5"/>
            </w:tcBorders>
            <w:hideMark/>
          </w:tcPr>
          <w:p w:rsidR="00241974" w:rsidRDefault="00241974" w:rsidP="00241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en-US"/>
              </w:rPr>
              <w:t>Your personal information was</w:t>
            </w:r>
            <w:r>
              <w:t xml:space="preserve"> provided by you on a contract details form.</w:t>
            </w:r>
          </w:p>
        </w:tc>
      </w:tr>
      <w:tr w:rsidR="00241974" w:rsidTr="0024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il"/>
            </w:tcBorders>
            <w:hideMark/>
          </w:tcPr>
          <w:p w:rsidR="00241974" w:rsidRDefault="00241974">
            <w:pPr>
              <w:rPr>
                <w:lang w:eastAsia="en-US"/>
              </w:rPr>
            </w:pPr>
            <w:r>
              <w:rPr>
                <w:lang w:eastAsia="en-US"/>
              </w:rPr>
              <w:t>Authority for collection of personal information</w:t>
            </w:r>
          </w:p>
        </w:tc>
        <w:tc>
          <w:tcPr>
            <w:tcW w:w="6768" w:type="dxa"/>
            <w:tcBorders>
              <w:left w:val="nil"/>
            </w:tcBorders>
            <w:hideMark/>
          </w:tcPr>
          <w:p w:rsidR="00241974" w:rsidRPr="008C0C6E" w:rsidRDefault="00241974" w:rsidP="008C0C6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0C6E">
              <w:rPr>
                <w:rFonts w:asciiTheme="minorHAnsi" w:hAnsiTheme="minorHAnsi" w:cstheme="minorHAnsi"/>
                <w:sz w:val="22"/>
                <w:szCs w:val="22"/>
              </w:rPr>
              <w:t xml:space="preserve">The Australian Public Service Commissioner has a number of functions relating to the APS.  Your information is collected for the purpose of the Public Service Commissioner’s functions under the </w:t>
            </w:r>
            <w:r w:rsidRPr="008C0C6E">
              <w:rPr>
                <w:rFonts w:asciiTheme="minorHAnsi" w:hAnsiTheme="minorHAnsi" w:cstheme="minorHAnsi"/>
                <w:i/>
                <w:sz w:val="22"/>
                <w:szCs w:val="22"/>
              </w:rPr>
              <w:t>Public Service Act 1999</w:t>
            </w:r>
            <w:r w:rsidR="008C0C6E" w:rsidRPr="008C0C6E">
              <w:rPr>
                <w:rFonts w:asciiTheme="minorHAnsi" w:hAnsiTheme="minorHAnsi" w:cstheme="minorHAnsi"/>
                <w:sz w:val="22"/>
                <w:szCs w:val="22"/>
              </w:rPr>
              <w:t xml:space="preserve"> and the </w:t>
            </w:r>
            <w:bookmarkStart w:id="0" w:name="Citation"/>
            <w:r w:rsidR="008C0C6E" w:rsidRPr="008C0C6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Australian Public Service Commissioner’s Directions 2013</w:t>
            </w:r>
            <w:bookmarkEnd w:id="0"/>
            <w:r w:rsidR="008C0C6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</w:p>
        </w:tc>
      </w:tr>
      <w:tr w:rsidR="00241974" w:rsidTr="00241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left w:val="single" w:sz="8" w:space="0" w:color="4BACC6" w:themeColor="accent5"/>
              <w:bottom w:val="nil"/>
              <w:right w:val="nil"/>
            </w:tcBorders>
            <w:hideMark/>
          </w:tcPr>
          <w:p w:rsidR="00241974" w:rsidRDefault="00241974">
            <w:pPr>
              <w:rPr>
                <w:lang w:eastAsia="en-US"/>
              </w:rPr>
            </w:pPr>
            <w:r>
              <w:rPr>
                <w:lang w:eastAsia="en-US"/>
              </w:rPr>
              <w:t>Why does the Commission collect your personal information?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single" w:sz="8" w:space="0" w:color="4BACC6" w:themeColor="accent5"/>
            </w:tcBorders>
            <w:hideMark/>
          </w:tcPr>
          <w:p w:rsidR="00241974" w:rsidRDefault="00241974" w:rsidP="00246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The Commission col</w:t>
            </w:r>
            <w:r w:rsidR="008C0C6E">
              <w:rPr>
                <w:lang w:eastAsia="en-US"/>
              </w:rPr>
              <w:t>lects your personal information fo</w:t>
            </w:r>
            <w:r w:rsidR="002464A9">
              <w:rPr>
                <w:lang w:eastAsia="en-US"/>
              </w:rPr>
              <w:t xml:space="preserve">r the purposes of contracting you to provide services as a Senior Reviewer for the Capability Review Program and to coordinate </w:t>
            </w:r>
            <w:r w:rsidR="008C0C6E">
              <w:rPr>
                <w:lang w:eastAsia="en-US"/>
              </w:rPr>
              <w:t>communication, travel and payment associated with the Capability Review Program.</w:t>
            </w:r>
          </w:p>
        </w:tc>
      </w:tr>
      <w:tr w:rsidR="00241974" w:rsidTr="0024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il"/>
            </w:tcBorders>
            <w:hideMark/>
          </w:tcPr>
          <w:p w:rsidR="00241974" w:rsidRDefault="00241974">
            <w:pPr>
              <w:rPr>
                <w:lang w:eastAsia="en-US"/>
              </w:rPr>
            </w:pPr>
            <w:r>
              <w:rPr>
                <w:lang w:eastAsia="en-US"/>
              </w:rPr>
              <w:t>What would happen if the Commission did not collect your personal information?</w:t>
            </w:r>
          </w:p>
        </w:tc>
        <w:tc>
          <w:tcPr>
            <w:tcW w:w="6768" w:type="dxa"/>
            <w:tcBorders>
              <w:left w:val="nil"/>
            </w:tcBorders>
            <w:hideMark/>
          </w:tcPr>
          <w:p w:rsidR="00241974" w:rsidRDefault="002464A9" w:rsidP="00246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Without this information, the Commission would be unable to engage you as a Senior Reviewer.</w:t>
            </w:r>
            <w:r w:rsidR="00241974">
              <w:rPr>
                <w:lang w:eastAsia="en-US"/>
              </w:rPr>
              <w:t xml:space="preserve"> </w:t>
            </w:r>
          </w:p>
        </w:tc>
      </w:tr>
      <w:tr w:rsidR="00241974" w:rsidTr="00241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left w:val="single" w:sz="8" w:space="0" w:color="4BACC6" w:themeColor="accent5"/>
              <w:bottom w:val="nil"/>
              <w:right w:val="nil"/>
            </w:tcBorders>
            <w:hideMark/>
          </w:tcPr>
          <w:p w:rsidR="00241974" w:rsidRDefault="00241974">
            <w:pPr>
              <w:rPr>
                <w:lang w:eastAsia="en-US"/>
              </w:rPr>
            </w:pPr>
            <w:r>
              <w:rPr>
                <w:lang w:eastAsia="en-US"/>
              </w:rPr>
              <w:t>Who will the Commission disclose your personal information to?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single" w:sz="8" w:space="0" w:color="4BACC6" w:themeColor="accent5"/>
            </w:tcBorders>
            <w:hideMark/>
          </w:tcPr>
          <w:p w:rsidR="00241974" w:rsidRDefault="00241974" w:rsidP="00D61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Access to </w:t>
            </w:r>
            <w:r w:rsidR="002464A9">
              <w:rPr>
                <w:lang w:eastAsia="en-US"/>
              </w:rPr>
              <w:t>the information you provide will be limited to a small number of Commission staff working on the Capability Review Program.</w:t>
            </w:r>
            <w:r>
              <w:rPr>
                <w:lang w:eastAsia="en-US"/>
              </w:rPr>
              <w:t xml:space="preserve">  </w:t>
            </w:r>
            <w:r w:rsidR="002464A9">
              <w:rPr>
                <w:lang w:eastAsia="en-US"/>
              </w:rPr>
              <w:t xml:space="preserve">For the purpose of review activity co-ordination, limited information will also be provided to the Agency Liaison Team in the agency </w:t>
            </w:r>
            <w:r w:rsidR="00D61ED2">
              <w:rPr>
                <w:lang w:eastAsia="en-US"/>
              </w:rPr>
              <w:t>you are reviewing.</w:t>
            </w:r>
          </w:p>
        </w:tc>
      </w:tr>
      <w:tr w:rsidR="00241974" w:rsidTr="0024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il"/>
            </w:tcBorders>
            <w:hideMark/>
          </w:tcPr>
          <w:p w:rsidR="00241974" w:rsidRDefault="00241974">
            <w:pPr>
              <w:rPr>
                <w:lang w:eastAsia="en-US"/>
              </w:rPr>
            </w:pPr>
            <w:r>
              <w:rPr>
                <w:lang w:eastAsia="en-US"/>
              </w:rPr>
              <w:t>Access to and correction of your personal information.</w:t>
            </w:r>
          </w:p>
        </w:tc>
        <w:tc>
          <w:tcPr>
            <w:tcW w:w="6768" w:type="dxa"/>
            <w:tcBorders>
              <w:left w:val="nil"/>
            </w:tcBorders>
            <w:hideMark/>
          </w:tcPr>
          <w:p w:rsidR="00241974" w:rsidRDefault="0024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The Commission’s privacy policy contains information about how you may access and seek correction of</w:t>
            </w:r>
            <w:bookmarkStart w:id="1" w:name="_GoBack"/>
            <w:bookmarkEnd w:id="1"/>
            <w:r>
              <w:rPr>
                <w:lang w:eastAsia="en-US"/>
              </w:rPr>
              <w:t xml:space="preserve"> personal information about you that is held by the Commission.</w:t>
            </w:r>
          </w:p>
        </w:tc>
      </w:tr>
      <w:tr w:rsidR="00241974" w:rsidTr="00241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left w:val="single" w:sz="8" w:space="0" w:color="4BACC6" w:themeColor="accent5"/>
              <w:bottom w:val="nil"/>
              <w:right w:val="nil"/>
            </w:tcBorders>
            <w:hideMark/>
          </w:tcPr>
          <w:p w:rsidR="00241974" w:rsidRDefault="00241974">
            <w:pPr>
              <w:rPr>
                <w:lang w:eastAsia="en-US"/>
              </w:rPr>
            </w:pPr>
            <w:r>
              <w:rPr>
                <w:lang w:eastAsia="en-US"/>
              </w:rPr>
              <w:t>Privacy complaints.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single" w:sz="8" w:space="0" w:color="4BACC6" w:themeColor="accent5"/>
            </w:tcBorders>
            <w:hideMark/>
          </w:tcPr>
          <w:p w:rsidR="00241974" w:rsidRDefault="00241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241974" w:rsidTr="0024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il"/>
            </w:tcBorders>
            <w:hideMark/>
          </w:tcPr>
          <w:p w:rsidR="00241974" w:rsidRDefault="00241974">
            <w:pPr>
              <w:rPr>
                <w:lang w:eastAsia="en-US"/>
              </w:rPr>
            </w:pPr>
            <w:r>
              <w:rPr>
                <w:lang w:eastAsia="en-US"/>
              </w:rPr>
              <w:t>Overseas disclosure of your personal information.</w:t>
            </w:r>
          </w:p>
        </w:tc>
        <w:tc>
          <w:tcPr>
            <w:tcW w:w="6768" w:type="dxa"/>
            <w:tcBorders>
              <w:left w:val="nil"/>
            </w:tcBorders>
            <w:hideMark/>
          </w:tcPr>
          <w:p w:rsidR="00241974" w:rsidRDefault="0024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Your personal information will not be disclosed to any overseas recipients.</w:t>
            </w:r>
          </w:p>
        </w:tc>
      </w:tr>
    </w:tbl>
    <w:p w:rsidR="00221492" w:rsidRDefault="00221492"/>
    <w:sectPr w:rsidR="0022149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6E" w:rsidRDefault="008C0C6E" w:rsidP="00241974">
      <w:pPr>
        <w:spacing w:after="0" w:line="240" w:lineRule="auto"/>
      </w:pPr>
      <w:r>
        <w:separator/>
      </w:r>
    </w:p>
  </w:endnote>
  <w:endnote w:type="continuationSeparator" w:id="0">
    <w:p w:rsidR="008C0C6E" w:rsidRDefault="008C0C6E" w:rsidP="0024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6E" w:rsidRDefault="008C0C6E" w:rsidP="00241974">
      <w:pPr>
        <w:spacing w:after="0" w:line="240" w:lineRule="auto"/>
      </w:pPr>
      <w:r>
        <w:separator/>
      </w:r>
    </w:p>
  </w:footnote>
  <w:footnote w:type="continuationSeparator" w:id="0">
    <w:p w:rsidR="008C0C6E" w:rsidRDefault="008C0C6E" w:rsidP="0024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6E" w:rsidRDefault="008C0C6E">
    <w:pPr>
      <w:pStyle w:val="Header"/>
    </w:pPr>
    <w:r>
      <w:rPr>
        <w:noProof/>
      </w:rPr>
      <w:drawing>
        <wp:inline distT="0" distB="0" distL="0" distR="0" wp14:anchorId="573CE558" wp14:editId="5637485E">
          <wp:extent cx="3000375" cy="676275"/>
          <wp:effectExtent l="0" t="0" r="0" b="9525"/>
          <wp:docPr id="1" name="Picture 1" title="Australian Government: Australian Public Service Commiss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Australian Government: Australian Public Service Commissi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93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0C6E" w:rsidRDefault="008C0C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42F3"/>
    <w:multiLevelType w:val="hybridMultilevel"/>
    <w:tmpl w:val="30EC338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74"/>
    <w:rsid w:val="00221492"/>
    <w:rsid w:val="00241974"/>
    <w:rsid w:val="002464A9"/>
    <w:rsid w:val="005764CB"/>
    <w:rsid w:val="007C03FA"/>
    <w:rsid w:val="00896D90"/>
    <w:rsid w:val="008C0C6E"/>
    <w:rsid w:val="00D6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74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974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974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974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41974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character" w:styleId="Hyperlink">
    <w:name w:val="Hyperlink"/>
    <w:basedOn w:val="DefaultParagraphFont"/>
    <w:semiHidden/>
    <w:unhideWhenUsed/>
    <w:rsid w:val="002419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974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24197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4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74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4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974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4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974"/>
    <w:rPr>
      <w:rFonts w:eastAsiaTheme="minorEastAsia"/>
      <w:lang w:eastAsia="en-AU"/>
    </w:rPr>
  </w:style>
  <w:style w:type="paragraph" w:styleId="Title">
    <w:name w:val="Title"/>
    <w:basedOn w:val="Normal"/>
    <w:link w:val="TitleChar"/>
    <w:uiPriority w:val="10"/>
    <w:qFormat/>
    <w:rsid w:val="008C0C6E"/>
    <w:pPr>
      <w:keepLines w:val="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C0C6E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74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974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974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974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41974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character" w:styleId="Hyperlink">
    <w:name w:val="Hyperlink"/>
    <w:basedOn w:val="DefaultParagraphFont"/>
    <w:semiHidden/>
    <w:unhideWhenUsed/>
    <w:rsid w:val="002419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974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24197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4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74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4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974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4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974"/>
    <w:rPr>
      <w:rFonts w:eastAsiaTheme="minorEastAsia"/>
      <w:lang w:eastAsia="en-AU"/>
    </w:rPr>
  </w:style>
  <w:style w:type="paragraph" w:styleId="Title">
    <w:name w:val="Title"/>
    <w:basedOn w:val="Normal"/>
    <w:link w:val="TitleChar"/>
    <w:uiPriority w:val="10"/>
    <w:qFormat/>
    <w:rsid w:val="008C0C6E"/>
    <w:pPr>
      <w:keepLines w:val="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C0C6E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8493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9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77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3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c.gov.au/priva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A43FE984.dotm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Rooney</dc:creator>
  <cp:lastModifiedBy>Michelle Rooney</cp:lastModifiedBy>
  <cp:revision>2</cp:revision>
  <cp:lastPrinted>2014-02-26T02:29:00Z</cp:lastPrinted>
  <dcterms:created xsi:type="dcterms:W3CDTF">2014-02-26T03:29:00Z</dcterms:created>
  <dcterms:modified xsi:type="dcterms:W3CDTF">2014-02-26T03:29:00Z</dcterms:modified>
</cp:coreProperties>
</file>