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95" w:rsidRDefault="00095295" w:rsidP="00095295">
      <w:pPr>
        <w:pStyle w:val="Heading1"/>
      </w:pPr>
      <w:r>
        <w:rPr>
          <w:noProof/>
        </w:rPr>
        <w:drawing>
          <wp:inline distT="0" distB="0" distL="0" distR="0">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rsidR="002C3102" w:rsidRPr="00095295" w:rsidRDefault="002C3102" w:rsidP="00095295">
      <w:pPr>
        <w:pStyle w:val="Heading1"/>
      </w:pPr>
      <w:r w:rsidRPr="00095295">
        <w:t>Your personal information</w:t>
      </w:r>
    </w:p>
    <w:p w:rsidR="002C3102" w:rsidRDefault="002C3102" w:rsidP="002C3102">
      <w:r>
        <w:t>The Australian Public Service Commission collects personal information about individuals for a range of purposes to enable it to carry out its functions.  The Commission’s privacy policy is available on the internet at:</w:t>
      </w:r>
    </w:p>
    <w:p w:rsidR="002C3102" w:rsidRDefault="002661F6" w:rsidP="002C3102">
      <w:pPr>
        <w:pStyle w:val="ListParagraph"/>
        <w:numPr>
          <w:ilvl w:val="0"/>
          <w:numId w:val="1"/>
        </w:numPr>
      </w:pPr>
      <w:hyperlink r:id="rId9" w:history="1">
        <w:r w:rsidR="002C3102" w:rsidRPr="003D0414">
          <w:rPr>
            <w:rStyle w:val="Hyperlink"/>
          </w:rPr>
          <w:t>http://www.apsc.gov.au/privacy</w:t>
        </w:r>
      </w:hyperlink>
    </w:p>
    <w:p w:rsidR="002C3102" w:rsidRDefault="002C3102" w:rsidP="002C3102">
      <w:r>
        <w:t>Further details about the collection of your personal information are provided below.</w:t>
      </w:r>
    </w:p>
    <w:tbl>
      <w:tblPr>
        <w:tblStyle w:val="LightList-Accent5"/>
        <w:tblW w:w="0" w:type="auto"/>
        <w:tblCellMar>
          <w:top w:w="28" w:type="dxa"/>
          <w:bottom w:w="28" w:type="dxa"/>
        </w:tblCellMar>
        <w:tblLook w:val="04A0" w:firstRow="1" w:lastRow="0" w:firstColumn="1" w:lastColumn="0" w:noHBand="0" w:noVBand="1"/>
      </w:tblPr>
      <w:tblGrid>
        <w:gridCol w:w="2734"/>
        <w:gridCol w:w="6508"/>
      </w:tblGrid>
      <w:tr w:rsidR="008E18C1" w:rsidTr="004C44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70" w:type="dxa"/>
            <w:gridSpan w:val="2"/>
            <w:tcBorders>
              <w:top w:val="single" w:sz="8" w:space="0" w:color="4BACC6" w:themeColor="accent5"/>
              <w:left w:val="single" w:sz="8" w:space="0" w:color="4BACC6" w:themeColor="accent5"/>
              <w:bottom w:val="nil"/>
              <w:right w:val="single" w:sz="8" w:space="0" w:color="4BACC6" w:themeColor="accent5"/>
            </w:tcBorders>
            <w:hideMark/>
          </w:tcPr>
          <w:p w:rsidR="008E18C1" w:rsidRDefault="008E18C1" w:rsidP="008E18C1">
            <w:pPr>
              <w:pStyle w:val="Heading2"/>
              <w:outlineLvl w:val="1"/>
            </w:pPr>
            <w:r>
              <w:t>APSC Contact database – APP 5 Notice</w:t>
            </w:r>
          </w:p>
        </w:tc>
      </w:tr>
      <w:tr w:rsidR="008E18C1" w:rsidTr="004C4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il"/>
            </w:tcBorders>
            <w:hideMark/>
          </w:tcPr>
          <w:p w:rsidR="008E18C1" w:rsidRPr="00455309" w:rsidRDefault="008E18C1" w:rsidP="00455309">
            <w:r w:rsidRPr="00455309">
              <w:t>Who is collecting your personal information?</w:t>
            </w:r>
          </w:p>
        </w:tc>
        <w:tc>
          <w:tcPr>
            <w:tcW w:w="6768" w:type="dxa"/>
            <w:tcBorders>
              <w:left w:val="nil"/>
            </w:tcBorders>
            <w:hideMark/>
          </w:tcPr>
          <w:p w:rsidR="008E18C1" w:rsidRDefault="008E18C1" w:rsidP="00455309">
            <w:pPr>
              <w:cnfStyle w:val="000000100000" w:firstRow="0" w:lastRow="0" w:firstColumn="0" w:lastColumn="0" w:oddVBand="0" w:evenVBand="0" w:oddHBand="1" w:evenHBand="0" w:firstRowFirstColumn="0" w:firstRowLastColumn="0" w:lastRowFirstColumn="0" w:lastRowLastColumn="0"/>
            </w:pPr>
            <w:r>
              <w:t xml:space="preserve">Your personal information is being collected by the Australian Public Service </w:t>
            </w:r>
            <w:r w:rsidRPr="00455309">
              <w:t>Commission</w:t>
            </w:r>
            <w:r>
              <w:t xml:space="preserve">. </w:t>
            </w:r>
          </w:p>
        </w:tc>
      </w:tr>
      <w:tr w:rsidR="008E18C1" w:rsidTr="004C443B">
        <w:tc>
          <w:tcPr>
            <w:cnfStyle w:val="001000000000" w:firstRow="0" w:lastRow="0" w:firstColumn="1" w:lastColumn="0" w:oddVBand="0" w:evenVBand="0" w:oddHBand="0" w:evenHBand="0" w:firstRowFirstColumn="0" w:firstRowLastColumn="0" w:lastRowFirstColumn="0" w:lastRowLastColumn="0"/>
            <w:tcW w:w="2802" w:type="dxa"/>
            <w:tcBorders>
              <w:top w:val="nil"/>
              <w:left w:val="single" w:sz="8" w:space="0" w:color="4BACC6" w:themeColor="accent5"/>
              <w:bottom w:val="nil"/>
              <w:right w:val="nil"/>
            </w:tcBorders>
            <w:hideMark/>
          </w:tcPr>
          <w:p w:rsidR="008E18C1" w:rsidRPr="00455309" w:rsidRDefault="008E18C1" w:rsidP="00455309">
            <w:r w:rsidRPr="00455309">
              <w:t>Collection of your personal information</w:t>
            </w:r>
          </w:p>
        </w:tc>
        <w:tc>
          <w:tcPr>
            <w:tcW w:w="6768" w:type="dxa"/>
            <w:tcBorders>
              <w:top w:val="nil"/>
              <w:left w:val="nil"/>
              <w:bottom w:val="nil"/>
              <w:right w:val="single" w:sz="8" w:space="0" w:color="4BACC6" w:themeColor="accent5"/>
            </w:tcBorders>
            <w:hideMark/>
          </w:tcPr>
          <w:p w:rsidR="008E18C1" w:rsidRDefault="008E18C1">
            <w:pPr>
              <w:cnfStyle w:val="000000000000" w:firstRow="0" w:lastRow="0" w:firstColumn="0" w:lastColumn="0" w:oddVBand="0" w:evenVBand="0" w:oddHBand="0" w:evenHBand="0" w:firstRowFirstColumn="0" w:firstRowLastColumn="0" w:lastRowFirstColumn="0" w:lastRowLastColumn="0"/>
            </w:pPr>
            <w:r>
              <w:t>Your personal information was collected by:</w:t>
            </w:r>
          </w:p>
          <w:p w:rsidR="008E18C1" w:rsidRDefault="008E18C1" w:rsidP="004C443B">
            <w:pPr>
              <w:pStyle w:val="ListParagraph"/>
              <w:keepLines w:val="0"/>
              <w:numPr>
                <w:ilvl w:val="0"/>
                <w:numId w:val="2"/>
              </w:numPr>
              <w:suppressAutoHyphens w:val="0"/>
              <w:ind w:left="425" w:hanging="425"/>
              <w:cnfStyle w:val="000000000000" w:firstRow="0" w:lastRow="0" w:firstColumn="0" w:lastColumn="0" w:oddVBand="0" w:evenVBand="0" w:oddHBand="0" w:evenHBand="0" w:firstRowFirstColumn="0" w:firstRowLastColumn="0" w:lastRowFirstColumn="0" w:lastRowLastColumn="0"/>
            </w:pPr>
            <w:r>
              <w:t>You volunteering your details to the APSC for the purposes of appearing on our mailing list</w:t>
            </w:r>
          </w:p>
          <w:p w:rsidR="008E18C1" w:rsidRDefault="008E18C1" w:rsidP="004C443B">
            <w:pPr>
              <w:pStyle w:val="ListParagraph"/>
              <w:keepLines w:val="0"/>
              <w:numPr>
                <w:ilvl w:val="0"/>
                <w:numId w:val="2"/>
              </w:numPr>
              <w:suppressAutoHyphens w:val="0"/>
              <w:ind w:left="425" w:hanging="425"/>
              <w:cnfStyle w:val="000000000000" w:firstRow="0" w:lastRow="0" w:firstColumn="0" w:lastColumn="0" w:oddVBand="0" w:evenVBand="0" w:oddHBand="0" w:evenHBand="0" w:firstRowFirstColumn="0" w:firstRowLastColumn="0" w:lastRowFirstColumn="0" w:lastRowLastColumn="0"/>
            </w:pPr>
            <w:r>
              <w:t>Your participation in groups such as the APS 200</w:t>
            </w:r>
          </w:p>
          <w:p w:rsidR="008E18C1" w:rsidRDefault="008E18C1" w:rsidP="004C443B">
            <w:pPr>
              <w:pStyle w:val="ListParagraph"/>
              <w:keepLines w:val="0"/>
              <w:numPr>
                <w:ilvl w:val="0"/>
                <w:numId w:val="2"/>
              </w:numPr>
              <w:suppressAutoHyphens w:val="0"/>
              <w:ind w:left="425" w:hanging="425"/>
              <w:cnfStyle w:val="000000000000" w:firstRow="0" w:lastRow="0" w:firstColumn="0" w:lastColumn="0" w:oddVBand="0" w:evenVBand="0" w:oddHBand="0" w:evenHBand="0" w:firstRowFirstColumn="0" w:firstRowLastColumn="0" w:lastRowFirstColumn="0" w:lastRowLastColumn="0"/>
            </w:pPr>
            <w:r>
              <w:t>Your participation in the Government online directory as a key agency staff member dealing with human capital matters</w:t>
            </w:r>
          </w:p>
        </w:tc>
      </w:tr>
      <w:tr w:rsidR="008E18C1" w:rsidTr="004C4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il"/>
            </w:tcBorders>
            <w:hideMark/>
          </w:tcPr>
          <w:p w:rsidR="008E18C1" w:rsidRPr="00455309" w:rsidRDefault="008E18C1" w:rsidP="00455309">
            <w:r w:rsidRPr="00455309">
              <w:t>Authority for collection of personal information</w:t>
            </w:r>
          </w:p>
        </w:tc>
        <w:tc>
          <w:tcPr>
            <w:tcW w:w="6768" w:type="dxa"/>
            <w:tcBorders>
              <w:left w:val="nil"/>
            </w:tcBorders>
            <w:hideMark/>
          </w:tcPr>
          <w:p w:rsidR="008E18C1" w:rsidRPr="00455309" w:rsidRDefault="008E18C1" w:rsidP="00455309">
            <w:pPr>
              <w:cnfStyle w:val="000000100000" w:firstRow="0" w:lastRow="0" w:firstColumn="0" w:lastColumn="0" w:oddVBand="0" w:evenVBand="0" w:oddHBand="1" w:evenHBand="0" w:firstRowFirstColumn="0" w:firstRowLastColumn="0" w:lastRowFirstColumn="0" w:lastRowLastColumn="0"/>
            </w:pPr>
            <w:r w:rsidRPr="00455309">
              <w:t>The Austra</w:t>
            </w:r>
            <w:r w:rsidR="004C443B">
              <w:t xml:space="preserve">lian Public Service Commission (APSC) </w:t>
            </w:r>
            <w:r w:rsidRPr="00455309">
              <w:t>has a number of functions relating to the APS.</w:t>
            </w:r>
          </w:p>
          <w:p w:rsidR="008E18C1" w:rsidRDefault="008E18C1" w:rsidP="00455309">
            <w:pPr>
              <w:cnfStyle w:val="000000100000" w:firstRow="0" w:lastRow="0" w:firstColumn="0" w:lastColumn="0" w:oddVBand="0" w:evenVBand="0" w:oddHBand="1" w:evenHBand="0" w:firstRowFirstColumn="0" w:firstRowLastColumn="0" w:lastRowFirstColumn="0" w:lastRowLastColumn="0"/>
            </w:pPr>
            <w:r w:rsidRPr="00455309">
              <w:t xml:space="preserve">The APSC uses the Contact database to store details of APS staff </w:t>
            </w:r>
            <w:proofErr w:type="gramStart"/>
            <w:r w:rsidRPr="00455309">
              <w:t>who</w:t>
            </w:r>
            <w:proofErr w:type="gramEnd"/>
            <w:r w:rsidRPr="00455309">
              <w:t xml:space="preserve"> need to be kept informed of matters related to those functions in order to carry out their duties.</w:t>
            </w:r>
          </w:p>
        </w:tc>
      </w:tr>
      <w:tr w:rsidR="008E18C1" w:rsidTr="004C443B">
        <w:tc>
          <w:tcPr>
            <w:cnfStyle w:val="001000000000" w:firstRow="0" w:lastRow="0" w:firstColumn="1" w:lastColumn="0" w:oddVBand="0" w:evenVBand="0" w:oddHBand="0" w:evenHBand="0" w:firstRowFirstColumn="0" w:firstRowLastColumn="0" w:lastRowFirstColumn="0" w:lastRowLastColumn="0"/>
            <w:tcW w:w="2802" w:type="dxa"/>
            <w:tcBorders>
              <w:top w:val="nil"/>
              <w:left w:val="single" w:sz="8" w:space="0" w:color="4BACC6" w:themeColor="accent5"/>
              <w:bottom w:val="nil"/>
              <w:right w:val="nil"/>
            </w:tcBorders>
            <w:hideMark/>
          </w:tcPr>
          <w:p w:rsidR="008E18C1" w:rsidRPr="00455309" w:rsidRDefault="008E18C1" w:rsidP="00455309">
            <w:r w:rsidRPr="00455309">
              <w:t>Why does the Commission collect your personal information?</w:t>
            </w:r>
          </w:p>
        </w:tc>
        <w:tc>
          <w:tcPr>
            <w:tcW w:w="6768" w:type="dxa"/>
            <w:tcBorders>
              <w:top w:val="nil"/>
              <w:left w:val="nil"/>
              <w:bottom w:val="nil"/>
              <w:right w:val="single" w:sz="8" w:space="0" w:color="4BACC6" w:themeColor="accent5"/>
            </w:tcBorders>
            <w:hideMark/>
          </w:tcPr>
          <w:p w:rsidR="008E18C1" w:rsidRDefault="008E18C1">
            <w:pPr>
              <w:cnfStyle w:val="000000000000" w:firstRow="0" w:lastRow="0" w:firstColumn="0" w:lastColumn="0" w:oddVBand="0" w:evenVBand="0" w:oddHBand="0" w:evenHBand="0" w:firstRowFirstColumn="0" w:firstRowLastColumn="0" w:lastRowFirstColumn="0" w:lastRowLastColumn="0"/>
            </w:pPr>
            <w:r>
              <w:t>The Commission collects your personal information:</w:t>
            </w:r>
          </w:p>
          <w:p w:rsidR="008E18C1" w:rsidRDefault="008E18C1" w:rsidP="008E18C1">
            <w:pPr>
              <w:pStyle w:val="ListParagraph"/>
              <w:keepLines w:val="0"/>
              <w:numPr>
                <w:ilvl w:val="0"/>
                <w:numId w:val="3"/>
              </w:numPr>
              <w:suppressAutoHyphens w:val="0"/>
              <w:spacing w:line="276" w:lineRule="auto"/>
              <w:cnfStyle w:val="000000000000" w:firstRow="0" w:lastRow="0" w:firstColumn="0" w:lastColumn="0" w:oddVBand="0" w:evenVBand="0" w:oddHBand="0" w:evenHBand="0" w:firstRowFirstColumn="0" w:firstRowLastColumn="0" w:lastRowFirstColumn="0" w:lastRowLastColumn="0"/>
            </w:pPr>
            <w:r>
              <w:t>To distribute information related to key human capital matters</w:t>
            </w:r>
          </w:p>
          <w:p w:rsidR="008E18C1" w:rsidRDefault="008E18C1" w:rsidP="008E18C1">
            <w:pPr>
              <w:pStyle w:val="ListParagraph"/>
              <w:keepLines w:val="0"/>
              <w:numPr>
                <w:ilvl w:val="0"/>
                <w:numId w:val="3"/>
              </w:numPr>
              <w:suppressAutoHyphens w:val="0"/>
              <w:spacing w:line="276" w:lineRule="auto"/>
              <w:cnfStyle w:val="000000000000" w:firstRow="0" w:lastRow="0" w:firstColumn="0" w:lastColumn="0" w:oddVBand="0" w:evenVBand="0" w:oddHBand="0" w:evenHBand="0" w:firstRowFirstColumn="0" w:firstRowLastColumn="0" w:lastRowFirstColumn="0" w:lastRowLastColumn="0"/>
            </w:pPr>
            <w:r>
              <w:t>To share information on human capital forums and networks</w:t>
            </w:r>
          </w:p>
        </w:tc>
      </w:tr>
      <w:tr w:rsidR="008E18C1" w:rsidTr="004C4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il"/>
            </w:tcBorders>
            <w:hideMark/>
          </w:tcPr>
          <w:p w:rsidR="008E18C1" w:rsidRPr="00455309" w:rsidRDefault="008E18C1" w:rsidP="00455309">
            <w:r w:rsidRPr="00455309">
              <w:t>What would happen if the Commission did not collect your personal information?</w:t>
            </w:r>
          </w:p>
        </w:tc>
        <w:tc>
          <w:tcPr>
            <w:tcW w:w="6768" w:type="dxa"/>
            <w:tcBorders>
              <w:left w:val="nil"/>
            </w:tcBorders>
            <w:hideMark/>
          </w:tcPr>
          <w:p w:rsidR="008E18C1" w:rsidRPr="004C443B" w:rsidRDefault="008E18C1" w:rsidP="003A0090">
            <w:pPr>
              <w:cnfStyle w:val="000000100000" w:firstRow="0" w:lastRow="0" w:firstColumn="0" w:lastColumn="0" w:oddVBand="0" w:evenVBand="0" w:oddHBand="1" w:evenHBand="0" w:firstRowFirstColumn="0" w:firstRowLastColumn="0" w:lastRowFirstColumn="0" w:lastRowLastColumn="0"/>
            </w:pPr>
            <w:r w:rsidRPr="004C443B">
              <w:t xml:space="preserve">If the Commission did not collect your personal information, you </w:t>
            </w:r>
            <w:r w:rsidR="003A0090">
              <w:t>may miss out on information on a range of human capital issues and events which could affect you.</w:t>
            </w:r>
            <w:r w:rsidRPr="004C443B">
              <w:t xml:space="preserve"> </w:t>
            </w:r>
          </w:p>
        </w:tc>
      </w:tr>
      <w:tr w:rsidR="008E18C1" w:rsidTr="004C443B">
        <w:tc>
          <w:tcPr>
            <w:cnfStyle w:val="001000000000" w:firstRow="0" w:lastRow="0" w:firstColumn="1" w:lastColumn="0" w:oddVBand="0" w:evenVBand="0" w:oddHBand="0" w:evenHBand="0" w:firstRowFirstColumn="0" w:firstRowLastColumn="0" w:lastRowFirstColumn="0" w:lastRowLastColumn="0"/>
            <w:tcW w:w="2802" w:type="dxa"/>
            <w:tcBorders>
              <w:top w:val="nil"/>
              <w:left w:val="single" w:sz="8" w:space="0" w:color="4BACC6" w:themeColor="accent5"/>
              <w:bottom w:val="nil"/>
              <w:right w:val="nil"/>
            </w:tcBorders>
            <w:hideMark/>
          </w:tcPr>
          <w:p w:rsidR="008E18C1" w:rsidRPr="00455309" w:rsidRDefault="008E18C1" w:rsidP="00455309">
            <w:r w:rsidRPr="00455309">
              <w:t>Who will the Commission disclose your personal information to?</w:t>
            </w:r>
          </w:p>
        </w:tc>
        <w:tc>
          <w:tcPr>
            <w:tcW w:w="6768" w:type="dxa"/>
            <w:tcBorders>
              <w:top w:val="nil"/>
              <w:left w:val="nil"/>
              <w:bottom w:val="nil"/>
              <w:right w:val="single" w:sz="8" w:space="0" w:color="4BACC6" w:themeColor="accent5"/>
            </w:tcBorders>
            <w:hideMark/>
          </w:tcPr>
          <w:p w:rsidR="008E18C1" w:rsidRPr="00455309" w:rsidRDefault="008E18C1" w:rsidP="00455309">
            <w:pPr>
              <w:cnfStyle w:val="000000000000" w:firstRow="0" w:lastRow="0" w:firstColumn="0" w:lastColumn="0" w:oddVBand="0" w:evenVBand="0" w:oddHBand="0" w:evenHBand="0" w:firstRowFirstColumn="0" w:firstRowLastColumn="0" w:lastRowFirstColumn="0" w:lastRowLastColumn="0"/>
            </w:pPr>
            <w:r w:rsidRPr="00455309">
              <w:t>Access to the database is limited to select staff within the APSC. Other Commission staff may request specific listings to distribute information on human capital matters or forums.  Information from the database is not made available outside of the APSC.</w:t>
            </w:r>
          </w:p>
        </w:tc>
      </w:tr>
      <w:tr w:rsidR="008E18C1" w:rsidTr="004C4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il"/>
            </w:tcBorders>
            <w:hideMark/>
          </w:tcPr>
          <w:p w:rsidR="008E18C1" w:rsidRPr="00455309" w:rsidRDefault="008E18C1" w:rsidP="00455309">
            <w:r w:rsidRPr="00455309">
              <w:t>Access to and correction of your personal information.</w:t>
            </w:r>
          </w:p>
        </w:tc>
        <w:tc>
          <w:tcPr>
            <w:tcW w:w="6768" w:type="dxa"/>
            <w:tcBorders>
              <w:left w:val="nil"/>
            </w:tcBorders>
            <w:hideMark/>
          </w:tcPr>
          <w:p w:rsidR="008E18C1" w:rsidRPr="00455309" w:rsidRDefault="008E18C1" w:rsidP="00455309">
            <w:pPr>
              <w:cnfStyle w:val="000000100000" w:firstRow="0" w:lastRow="0" w:firstColumn="0" w:lastColumn="0" w:oddVBand="0" w:evenVBand="0" w:oddHBand="1" w:evenHBand="0" w:firstRowFirstColumn="0" w:firstRowLastColumn="0" w:lastRowFirstColumn="0" w:lastRowLastColumn="0"/>
            </w:pPr>
            <w:r w:rsidRPr="00455309">
              <w:t>The Commission’s privacy policy contains information about how you may access and seek correction of personal information about you that is held by the Commission.</w:t>
            </w:r>
          </w:p>
        </w:tc>
      </w:tr>
      <w:tr w:rsidR="008E18C1" w:rsidTr="004C443B">
        <w:tc>
          <w:tcPr>
            <w:cnfStyle w:val="001000000000" w:firstRow="0" w:lastRow="0" w:firstColumn="1" w:lastColumn="0" w:oddVBand="0" w:evenVBand="0" w:oddHBand="0" w:evenHBand="0" w:firstRowFirstColumn="0" w:firstRowLastColumn="0" w:lastRowFirstColumn="0" w:lastRowLastColumn="0"/>
            <w:tcW w:w="2802" w:type="dxa"/>
            <w:tcBorders>
              <w:top w:val="nil"/>
              <w:left w:val="single" w:sz="8" w:space="0" w:color="4BACC6" w:themeColor="accent5"/>
              <w:bottom w:val="nil"/>
              <w:right w:val="nil"/>
            </w:tcBorders>
            <w:hideMark/>
          </w:tcPr>
          <w:p w:rsidR="008E18C1" w:rsidRPr="00455309" w:rsidRDefault="008E18C1" w:rsidP="00455309">
            <w:r w:rsidRPr="00455309">
              <w:t>Privacy complaints.</w:t>
            </w:r>
          </w:p>
        </w:tc>
        <w:tc>
          <w:tcPr>
            <w:tcW w:w="6768" w:type="dxa"/>
            <w:tcBorders>
              <w:top w:val="nil"/>
              <w:left w:val="nil"/>
              <w:bottom w:val="nil"/>
              <w:right w:val="single" w:sz="8" w:space="0" w:color="4BACC6" w:themeColor="accent5"/>
            </w:tcBorders>
            <w:hideMark/>
          </w:tcPr>
          <w:p w:rsidR="008E18C1" w:rsidRPr="00455309" w:rsidRDefault="008E18C1" w:rsidP="00455309">
            <w:pPr>
              <w:cnfStyle w:val="000000000000" w:firstRow="0" w:lastRow="0" w:firstColumn="0" w:lastColumn="0" w:oddVBand="0" w:evenVBand="0" w:oddHBand="0" w:evenHBand="0" w:firstRowFirstColumn="0" w:firstRowLastColumn="0" w:lastRowFirstColumn="0" w:lastRowLastColumn="0"/>
            </w:pPr>
            <w:r w:rsidRPr="00455309">
              <w:t>The Commission’s privacy policy contains information about how you may complain about a breach of the Australian Privacy Principles and how the Commission will deal with complaints.</w:t>
            </w:r>
          </w:p>
        </w:tc>
      </w:tr>
      <w:tr w:rsidR="008E18C1" w:rsidTr="004C4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nil"/>
            </w:tcBorders>
            <w:hideMark/>
          </w:tcPr>
          <w:p w:rsidR="008E18C1" w:rsidRPr="00455309" w:rsidRDefault="008E18C1" w:rsidP="00455309">
            <w:r w:rsidRPr="00455309">
              <w:t>Overseas disclosure of your personal information.</w:t>
            </w:r>
          </w:p>
        </w:tc>
        <w:tc>
          <w:tcPr>
            <w:tcW w:w="6768" w:type="dxa"/>
            <w:tcBorders>
              <w:left w:val="nil"/>
            </w:tcBorders>
            <w:hideMark/>
          </w:tcPr>
          <w:p w:rsidR="008E18C1" w:rsidRPr="00455309" w:rsidRDefault="008E18C1" w:rsidP="00455309">
            <w:pPr>
              <w:cnfStyle w:val="000000100000" w:firstRow="0" w:lastRow="0" w:firstColumn="0" w:lastColumn="0" w:oddVBand="0" w:evenVBand="0" w:oddHBand="1" w:evenHBand="0" w:firstRowFirstColumn="0" w:firstRowLastColumn="0" w:lastRowFirstColumn="0" w:lastRowLastColumn="0"/>
            </w:pPr>
            <w:r w:rsidRPr="00455309">
              <w:t>Your personal information will not be disclosed to any overseas recipients.</w:t>
            </w:r>
          </w:p>
        </w:tc>
      </w:tr>
    </w:tbl>
    <w:p w:rsidR="00FA7342" w:rsidRDefault="00FA7342" w:rsidP="002661F6">
      <w:bookmarkStart w:id="0" w:name="_GoBack"/>
      <w:bookmarkEnd w:id="0"/>
    </w:p>
    <w:sectPr w:rsidR="00FA7342" w:rsidSect="00095295">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93" w:rsidRDefault="00AA4093" w:rsidP="00AA4093">
      <w:pPr>
        <w:spacing w:after="0" w:line="240" w:lineRule="auto"/>
      </w:pPr>
      <w:r>
        <w:separator/>
      </w:r>
    </w:p>
  </w:endnote>
  <w:endnote w:type="continuationSeparator" w:id="0">
    <w:p w:rsidR="00AA4093" w:rsidRDefault="00AA4093" w:rsidP="00AA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93" w:rsidRDefault="00AA4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93" w:rsidRDefault="00AA40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93" w:rsidRDefault="00AA4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93" w:rsidRDefault="00AA4093" w:rsidP="00AA4093">
      <w:pPr>
        <w:spacing w:after="0" w:line="240" w:lineRule="auto"/>
      </w:pPr>
      <w:r>
        <w:separator/>
      </w:r>
    </w:p>
  </w:footnote>
  <w:footnote w:type="continuationSeparator" w:id="0">
    <w:p w:rsidR="00AA4093" w:rsidRDefault="00AA4093" w:rsidP="00AA4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93" w:rsidRDefault="00AA4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93" w:rsidRDefault="00AA40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93" w:rsidRDefault="00AA4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042F3"/>
    <w:multiLevelType w:val="hybridMultilevel"/>
    <w:tmpl w:val="30EC338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30142950"/>
    <w:multiLevelType w:val="hybridMultilevel"/>
    <w:tmpl w:val="9D3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02"/>
    <w:rsid w:val="00051186"/>
    <w:rsid w:val="00095295"/>
    <w:rsid w:val="00117621"/>
    <w:rsid w:val="002661F6"/>
    <w:rsid w:val="002C3102"/>
    <w:rsid w:val="003A0090"/>
    <w:rsid w:val="003A5C04"/>
    <w:rsid w:val="0044255A"/>
    <w:rsid w:val="00455309"/>
    <w:rsid w:val="004C443B"/>
    <w:rsid w:val="005A6EE9"/>
    <w:rsid w:val="0062496E"/>
    <w:rsid w:val="006D119A"/>
    <w:rsid w:val="006E1648"/>
    <w:rsid w:val="006E57A1"/>
    <w:rsid w:val="006F368E"/>
    <w:rsid w:val="008B1955"/>
    <w:rsid w:val="008E18C1"/>
    <w:rsid w:val="00A621EA"/>
    <w:rsid w:val="00AA4093"/>
    <w:rsid w:val="00DF5A77"/>
    <w:rsid w:val="00FA7342"/>
    <w:rsid w:val="00FF1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4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093"/>
    <w:rPr>
      <w:rFonts w:eastAsiaTheme="minorEastAsia"/>
      <w:lang w:eastAsia="en-AU"/>
    </w:rPr>
  </w:style>
  <w:style w:type="paragraph" w:styleId="Footer">
    <w:name w:val="footer"/>
    <w:basedOn w:val="Normal"/>
    <w:link w:val="FooterChar"/>
    <w:uiPriority w:val="99"/>
    <w:unhideWhenUsed/>
    <w:rsid w:val="00AA4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093"/>
    <w:rPr>
      <w:rFonts w:eastAsiaTheme="minorEastAsi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4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093"/>
    <w:rPr>
      <w:rFonts w:eastAsiaTheme="minorEastAsia"/>
      <w:lang w:eastAsia="en-AU"/>
    </w:rPr>
  </w:style>
  <w:style w:type="paragraph" w:styleId="Footer">
    <w:name w:val="footer"/>
    <w:basedOn w:val="Normal"/>
    <w:link w:val="FooterChar"/>
    <w:uiPriority w:val="99"/>
    <w:unhideWhenUsed/>
    <w:rsid w:val="00AA4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093"/>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0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sc.gov.au/priva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7A6FF32A.dotm</Template>
  <TotalTime>0</TotalTime>
  <Pages>2</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notice</dc:title>
  <dc:creator/>
  <cp:lastModifiedBy/>
  <cp:revision>1</cp:revision>
  <dcterms:created xsi:type="dcterms:W3CDTF">2013-12-19T23:01:00Z</dcterms:created>
  <dcterms:modified xsi:type="dcterms:W3CDTF">2013-12-19T23:02:00Z</dcterms:modified>
</cp:coreProperties>
</file>