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1CE51" w14:textId="1D8A1BAF" w:rsidR="008D5A31" w:rsidRPr="008D5A31" w:rsidRDefault="008D5A31" w:rsidP="00744A5F">
      <w:pPr>
        <w:pStyle w:val="Heading2"/>
        <w:rPr>
          <w:noProof/>
          <w:lang w:val="en-AU"/>
        </w:rPr>
      </w:pPr>
      <w:bookmarkStart w:id="0" w:name="_GoBack"/>
      <w:bookmarkEnd w:id="0"/>
    </w:p>
    <w:p w14:paraId="396A30B6" w14:textId="77777777" w:rsidR="009230F3" w:rsidRDefault="008D5A31" w:rsidP="009230F3">
      <w:r w:rsidRPr="00DC49BA">
        <w:rPr>
          <w:noProof/>
          <w:lang w:val="en-AU" w:eastAsia="en-AU"/>
        </w:rPr>
        <mc:AlternateContent>
          <mc:Choice Requires="wps">
            <w:drawing>
              <wp:anchor distT="152400" distB="152400" distL="152400" distR="152400" simplePos="0" relativeHeight="251658240" behindDoc="0" locked="0" layoutInCell="1" allowOverlap="1" wp14:anchorId="5C8D9411" wp14:editId="4B107659">
                <wp:simplePos x="0" y="0"/>
                <wp:positionH relativeFrom="margin">
                  <wp:posOffset>392430</wp:posOffset>
                </wp:positionH>
                <wp:positionV relativeFrom="page">
                  <wp:posOffset>3364230</wp:posOffset>
                </wp:positionV>
                <wp:extent cx="6098540" cy="3907155"/>
                <wp:effectExtent l="0" t="0" r="0" b="0"/>
                <wp:wrapTopAndBottom distT="152400" distB="152400"/>
                <wp:docPr id="1073741827" name="officeArt object" descr="officeArt object"/>
                <wp:cNvGraphicFramePr/>
                <a:graphic xmlns:a="http://schemas.openxmlformats.org/drawingml/2006/main">
                  <a:graphicData uri="http://schemas.microsoft.com/office/word/2010/wordprocessingShape">
                    <wps:wsp>
                      <wps:cNvSpPr txBox="1"/>
                      <wps:spPr>
                        <a:xfrm>
                          <a:off x="0" y="0"/>
                          <a:ext cx="6098540" cy="3907155"/>
                        </a:xfrm>
                        <a:prstGeom prst="rect">
                          <a:avLst/>
                        </a:prstGeom>
                        <a:noFill/>
                        <a:ln w="12700" cap="flat">
                          <a:noFill/>
                          <a:miter lim="400000"/>
                        </a:ln>
                        <a:effectLst/>
                      </wps:spPr>
                      <wps:txbx>
                        <w:txbxContent>
                          <w:p w14:paraId="4D5F3DAC" w14:textId="0E14FF33" w:rsidR="00D374A8" w:rsidRPr="00DC49BA" w:rsidRDefault="00D374A8">
                            <w:pPr>
                              <w:pStyle w:val="Subtitle"/>
                              <w:rPr>
                                <w:rFonts w:ascii="Calibri Light" w:eastAsia="Arial" w:hAnsi="Calibri Light" w:cs="Calibri Light"/>
                                <w:color w:val="auto"/>
                                <w:sz w:val="52"/>
                                <w:szCs w:val="50"/>
                                <w:u w:color="FFFFFF"/>
                              </w:rPr>
                            </w:pPr>
                            <w:r>
                              <w:rPr>
                                <w:rFonts w:ascii="Calibri Light" w:hAnsi="Calibri Light" w:cs="Calibri Light"/>
                                <w:color w:val="auto"/>
                                <w:sz w:val="52"/>
                                <w:szCs w:val="50"/>
                                <w:u w:color="FFFFFF"/>
                              </w:rPr>
                              <w:t>The G</w:t>
                            </w:r>
                            <w:r w:rsidRPr="00DC49BA">
                              <w:rPr>
                                <w:rFonts w:ascii="Calibri Light" w:hAnsi="Calibri Light" w:cs="Calibri Light"/>
                                <w:color w:val="auto"/>
                                <w:sz w:val="52"/>
                                <w:szCs w:val="50"/>
                                <w:u w:color="FFFFFF"/>
                              </w:rPr>
                              <w:t xml:space="preserve">uide to </w:t>
                            </w:r>
                            <w:r>
                              <w:rPr>
                                <w:rFonts w:ascii="Calibri Light" w:hAnsi="Calibri Light" w:cs="Calibri Light"/>
                                <w:color w:val="auto"/>
                                <w:sz w:val="52"/>
                                <w:szCs w:val="50"/>
                                <w:u w:color="FFFFFF"/>
                              </w:rPr>
                              <w:t>e</w:t>
                            </w:r>
                            <w:r w:rsidRPr="00DC49BA">
                              <w:rPr>
                                <w:rFonts w:ascii="Calibri Light" w:hAnsi="Calibri Light" w:cs="Calibri Light"/>
                                <w:color w:val="auto"/>
                                <w:sz w:val="52"/>
                                <w:szCs w:val="50"/>
                                <w:u w:color="FFFFFF"/>
                              </w:rPr>
                              <w:t xml:space="preserve">stablishing </w:t>
                            </w:r>
                          </w:p>
                          <w:p w14:paraId="183FD693" w14:textId="70AF3F1C" w:rsidR="00D374A8" w:rsidRPr="00DC49BA" w:rsidRDefault="00D374A8" w:rsidP="00307941">
                            <w:pPr>
                              <w:pStyle w:val="Title"/>
                              <w:suppressAutoHyphens/>
                              <w:rPr>
                                <w:rFonts w:ascii="Calibri Light" w:hAnsi="Calibri Light" w:cs="Calibri Light"/>
                                <w:color w:val="auto"/>
                                <w:sz w:val="144"/>
                                <w:szCs w:val="100"/>
                                <w:u w:color="FFFFFF"/>
                              </w:rPr>
                            </w:pPr>
                            <w:r w:rsidRPr="00DC49BA">
                              <w:rPr>
                                <w:rFonts w:ascii="Calibri Light" w:hAnsi="Calibri Light" w:cs="Calibri Light"/>
                                <w:color w:val="auto"/>
                                <w:sz w:val="144"/>
                                <w:szCs w:val="100"/>
                                <w:u w:color="FFFFFF"/>
                              </w:rPr>
                              <w:t>Disability Contact Officer</w:t>
                            </w:r>
                            <w:r w:rsidR="002866D5">
                              <w:rPr>
                                <w:rFonts w:ascii="Calibri Light" w:hAnsi="Calibri Light" w:cs="Calibri Light"/>
                                <w:color w:val="auto"/>
                                <w:sz w:val="144"/>
                                <w:szCs w:val="100"/>
                                <w:u w:color="FFFFFF"/>
                              </w:rPr>
                              <w:t>s</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5C8D9411" id="_x0000_t202" coordsize="21600,21600" o:spt="202" path="m,l,21600r21600,l21600,xe">
                <v:stroke joinstyle="miter"/>
                <v:path gradientshapeok="t" o:connecttype="rect"/>
              </v:shapetype>
              <v:shape id="officeArt object" o:spid="_x0000_s1026" type="#_x0000_t202" alt="officeArt object" style="position:absolute;margin-left:30.9pt;margin-top:264.9pt;width:480.2pt;height:307.65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" filled="f" stroked="f" strokeweight="1pt">
                <v:stroke miterlimit="4"/>
                <v:textbox inset="4pt,4pt,4pt,4pt">
                  <w:txbxContent>
                    <w:p w14:paraId="4D5F3DAC" w14:textId="0E14FF33" w:rsidR="00D374A8" w:rsidRPr="00DC49BA" w:rsidRDefault="00D374A8">
                      <w:pPr>
                        <w:pStyle w:val="Subtitle"/>
                        <w:rPr>
                          <w:rFonts w:ascii="Calibri Light" w:eastAsia="Arial" w:hAnsi="Calibri Light" w:cs="Calibri Light"/>
                          <w:color w:val="auto"/>
                          <w:sz w:val="52"/>
                          <w:szCs w:val="50"/>
                          <w:u w:color="FFFFFF"/>
                        </w:rPr>
                      </w:pPr>
                      <w:r>
                        <w:rPr>
                          <w:rFonts w:ascii="Calibri Light" w:hAnsi="Calibri Light" w:cs="Calibri Light"/>
                          <w:color w:val="auto"/>
                          <w:sz w:val="52"/>
                          <w:szCs w:val="50"/>
                          <w:u w:color="FFFFFF"/>
                        </w:rPr>
                        <w:t>The G</w:t>
                      </w:r>
                      <w:r w:rsidRPr="00DC49BA">
                        <w:rPr>
                          <w:rFonts w:ascii="Calibri Light" w:hAnsi="Calibri Light" w:cs="Calibri Light"/>
                          <w:color w:val="auto"/>
                          <w:sz w:val="52"/>
                          <w:szCs w:val="50"/>
                          <w:u w:color="FFFFFF"/>
                        </w:rPr>
                        <w:t xml:space="preserve">uide to </w:t>
                      </w:r>
                      <w:r>
                        <w:rPr>
                          <w:rFonts w:ascii="Calibri Light" w:hAnsi="Calibri Light" w:cs="Calibri Light"/>
                          <w:color w:val="auto"/>
                          <w:sz w:val="52"/>
                          <w:szCs w:val="50"/>
                          <w:u w:color="FFFFFF"/>
                        </w:rPr>
                        <w:t>e</w:t>
                      </w:r>
                      <w:r w:rsidRPr="00DC49BA">
                        <w:rPr>
                          <w:rFonts w:ascii="Calibri Light" w:hAnsi="Calibri Light" w:cs="Calibri Light"/>
                          <w:color w:val="auto"/>
                          <w:sz w:val="52"/>
                          <w:szCs w:val="50"/>
                          <w:u w:color="FFFFFF"/>
                        </w:rPr>
                        <w:t xml:space="preserve">stablishing </w:t>
                      </w:r>
                    </w:p>
                    <w:p w14:paraId="183FD693" w14:textId="70AF3F1C" w:rsidR="00D374A8" w:rsidRPr="00DC49BA" w:rsidRDefault="00D374A8" w:rsidP="00307941">
                      <w:pPr>
                        <w:pStyle w:val="Title"/>
                        <w:suppressAutoHyphens/>
                        <w:rPr>
                          <w:rFonts w:ascii="Calibri Light" w:hAnsi="Calibri Light" w:cs="Calibri Light"/>
                          <w:color w:val="auto"/>
                          <w:sz w:val="144"/>
                          <w:szCs w:val="100"/>
                          <w:u w:color="FFFFFF"/>
                        </w:rPr>
                      </w:pPr>
                      <w:r w:rsidRPr="00DC49BA">
                        <w:rPr>
                          <w:rFonts w:ascii="Calibri Light" w:hAnsi="Calibri Light" w:cs="Calibri Light"/>
                          <w:color w:val="auto"/>
                          <w:sz w:val="144"/>
                          <w:szCs w:val="100"/>
                          <w:u w:color="FFFFFF"/>
                        </w:rPr>
                        <w:t>Disability Contact Officer</w:t>
                      </w:r>
                      <w:r w:rsidR="002866D5">
                        <w:rPr>
                          <w:rFonts w:ascii="Calibri Light" w:hAnsi="Calibri Light" w:cs="Calibri Light"/>
                          <w:color w:val="auto"/>
                          <w:sz w:val="144"/>
                          <w:szCs w:val="100"/>
                          <w:u w:color="FFFFFF"/>
                        </w:rPr>
                        <w:t>s</w:t>
                      </w:r>
                    </w:p>
                  </w:txbxContent>
                </v:textbox>
                <w10:wrap type="topAndBottom" anchorx="margin" anchory="page"/>
              </v:shape>
            </w:pict>
          </mc:Fallback>
        </mc:AlternateContent>
      </w:r>
      <w:r w:rsidRPr="00DC49BA">
        <w:rPr>
          <w:rFonts w:hint="eastAsia"/>
        </w:rPr>
        <w:br w:type="page"/>
      </w:r>
    </w:p>
    <w:p w14:paraId="3631870F" w14:textId="77777777" w:rsidR="009230F3" w:rsidRDefault="009230F3" w:rsidP="009230F3"/>
    <w:p w14:paraId="743B9A2B" w14:textId="2A0CD1F4" w:rsidR="009230F3" w:rsidRPr="009230F3" w:rsidRDefault="009230F3" w:rsidP="009230F3">
      <w:pPr>
        <w:rPr>
          <w:rFonts w:ascii="Calibri" w:hAnsi="Calibri" w:cs="Calibri"/>
          <w:b/>
          <w:lang w:val="en-AU" w:eastAsia="en-AU"/>
        </w:rPr>
      </w:pPr>
      <w:r w:rsidRPr="009230F3">
        <w:rPr>
          <w:rFonts w:ascii="Calibri" w:eastAsia="Times New Roman" w:hAnsi="Calibri" w:cs="Calibri"/>
          <w:b/>
          <w:iCs/>
          <w:color w:val="00A669"/>
          <w:lang w:val="en-AU" w:eastAsia="en-AU"/>
        </w:rPr>
        <w:t>Copyright statement Australian Public Service Commission</w:t>
      </w:r>
      <w:r w:rsidRPr="009230F3">
        <w:rPr>
          <w:rFonts w:ascii="Calibri" w:eastAsia="Times New Roman" w:hAnsi="Calibri" w:cs="Calibri"/>
          <w:b/>
          <w:iCs/>
          <w:color w:val="92D050"/>
          <w:lang w:val="en-AU" w:eastAsia="en-AU"/>
        </w:rPr>
        <w:t xml:space="preserve"> </w:t>
      </w:r>
      <w:r w:rsidRPr="009230F3">
        <w:rPr>
          <w:rFonts w:ascii="Calibri" w:hAnsi="Calibri" w:cs="Calibri"/>
          <w:lang w:val="en-AU" w:eastAsia="en-AU"/>
        </w:rPr>
        <w:br/>
      </w:r>
      <w:r w:rsidR="0055337F">
        <w:rPr>
          <w:rFonts w:ascii="Calibri" w:hAnsi="Calibri" w:cs="Calibri"/>
          <w:lang w:val="en-AU" w:eastAsia="en-AU"/>
        </w:rPr>
        <w:t>The G</w:t>
      </w:r>
      <w:r w:rsidRPr="009230F3">
        <w:rPr>
          <w:rFonts w:ascii="Calibri" w:hAnsi="Calibri" w:cs="Calibri"/>
          <w:lang w:val="en-AU" w:eastAsia="en-AU"/>
        </w:rPr>
        <w:t>uide to establishing D</w:t>
      </w:r>
      <w:r w:rsidR="002866D5">
        <w:rPr>
          <w:rFonts w:ascii="Calibri" w:hAnsi="Calibri" w:cs="Calibri"/>
          <w:lang w:val="en-AU" w:eastAsia="en-AU"/>
        </w:rPr>
        <w:t xml:space="preserve">isability Contact Officers. </w:t>
      </w:r>
      <w:r w:rsidRPr="009230F3">
        <w:rPr>
          <w:rFonts w:ascii="Calibri" w:hAnsi="Calibri" w:cs="Calibri"/>
          <w:lang w:val="en-AU" w:eastAsia="en-AU"/>
        </w:rPr>
        <w:t xml:space="preserve"> </w:t>
      </w:r>
      <w:r w:rsidRPr="009230F3">
        <w:rPr>
          <w:rFonts w:ascii="Calibri" w:hAnsi="Calibri" w:cs="Calibri"/>
          <w:lang w:val="en-AU" w:eastAsia="en-AU"/>
        </w:rPr>
        <w:br/>
        <w:t xml:space="preserve">© Commonwealth of Australia 2021 </w:t>
      </w:r>
    </w:p>
    <w:p w14:paraId="2D964807" w14:textId="77777777" w:rsidR="009230F3" w:rsidRPr="009230F3" w:rsidRDefault="009230F3" w:rsidP="009230F3">
      <w:pPr>
        <w:spacing w:before="240" w:after="240" w:line="276" w:lineRule="auto"/>
        <w:rPr>
          <w:rFonts w:ascii="Calibri" w:hAnsi="Calibri" w:cs="Calibri"/>
          <w:lang w:val="en-AU" w:eastAsia="en-AU"/>
        </w:rPr>
      </w:pPr>
      <w:r w:rsidRPr="009230F3">
        <w:rPr>
          <w:rFonts w:ascii="Calibri" w:eastAsia="Times New Roman" w:hAnsi="Calibri" w:cs="Calibri"/>
          <w:b/>
          <w:iCs/>
          <w:color w:val="00A669"/>
          <w:lang w:val="en-AU" w:eastAsia="en-AU"/>
        </w:rPr>
        <w:t>Copyright notice</w:t>
      </w:r>
      <w:r w:rsidRPr="009230F3">
        <w:rPr>
          <w:rFonts w:ascii="Calibri" w:hAnsi="Calibri" w:cs="Calibri"/>
          <w:b/>
          <w:lang w:val="en-AU" w:eastAsia="en-AU"/>
        </w:rPr>
        <w:br/>
      </w:r>
      <w:r w:rsidRPr="009230F3">
        <w:rPr>
          <w:rFonts w:ascii="Calibri" w:hAnsi="Calibri" w:cs="Calibri"/>
          <w:lang w:val="en-AU" w:eastAsia="en-AU"/>
        </w:rPr>
        <w:t xml:space="preserve">With the exception of the Commonwealth Coat of Arms and where otherwise noted, all material presented in this work by the Australian Public Service Commission is licensed under a Creative Commons Attribution 4.0 International licence (CC BY 4.0). To view a copy of this licence, visit </w:t>
      </w:r>
      <w:hyperlink r:id="rId11" w:history="1">
        <w:r w:rsidRPr="009230F3">
          <w:rPr>
            <w:rFonts w:ascii="Calibri" w:hAnsi="Calibri" w:cs="Calibri"/>
            <w:color w:val="000000"/>
            <w:u w:val="single"/>
            <w:lang w:val="en-AU" w:eastAsia="en-AU"/>
          </w:rPr>
          <w:t>https://creativecommons.org/licenses/by/4.0/</w:t>
        </w:r>
      </w:hyperlink>
      <w:r w:rsidRPr="009230F3">
        <w:rPr>
          <w:rFonts w:ascii="Calibri" w:hAnsi="Calibri" w:cs="Calibri"/>
          <w:lang w:val="en-AU" w:eastAsia="en-AU"/>
        </w:rPr>
        <w:t xml:space="preserve">. </w:t>
      </w:r>
      <w:r w:rsidRPr="009230F3">
        <w:rPr>
          <w:rFonts w:ascii="Calibri" w:hAnsi="Calibri" w:cs="Calibri"/>
          <w:lang w:val="en-AU" w:eastAsia="en-AU"/>
        </w:rPr>
        <w:br/>
      </w:r>
      <w:r w:rsidRPr="009230F3">
        <w:rPr>
          <w:rFonts w:ascii="Calibri" w:hAnsi="Calibri" w:cs="Calibri"/>
          <w:noProof/>
          <w:lang w:val="en-AU" w:eastAsia="en-AU"/>
        </w:rPr>
        <w:drawing>
          <wp:inline distT="0" distB="0" distL="0" distR="0" wp14:anchorId="7D709EEC" wp14:editId="648DBE17">
            <wp:extent cx="1294646" cy="451895"/>
            <wp:effectExtent l="0" t="0" r="1270" b="5715"/>
            <wp:docPr id="2" name="Picture 2" descr="Creative Commons copyright logo" title="Creative Commons 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927" cy="463861"/>
                    </a:xfrm>
                    <a:prstGeom prst="rect">
                      <a:avLst/>
                    </a:prstGeom>
                    <a:noFill/>
                    <a:ln>
                      <a:noFill/>
                    </a:ln>
                  </pic:spPr>
                </pic:pic>
              </a:graphicData>
            </a:graphic>
          </wp:inline>
        </w:drawing>
      </w:r>
    </w:p>
    <w:p w14:paraId="7955F74D" w14:textId="77777777" w:rsidR="009230F3" w:rsidRPr="009230F3" w:rsidRDefault="009230F3" w:rsidP="009230F3">
      <w:pPr>
        <w:spacing w:before="240" w:after="240" w:line="276" w:lineRule="auto"/>
        <w:rPr>
          <w:rFonts w:ascii="Calibri" w:hAnsi="Calibri" w:cs="Calibri"/>
          <w:color w:val="000000"/>
          <w:u w:color="000000"/>
          <w:lang w:val="en-AU" w:eastAsia="en-AU"/>
          <w14:textOutline w14:w="0" w14:cap="flat" w14:cmpd="sng" w14:algn="ctr">
            <w14:noFill/>
            <w14:prstDash w14:val="solid"/>
            <w14:bevel/>
          </w14:textOutline>
        </w:rPr>
      </w:pPr>
      <w:r w:rsidRPr="009230F3">
        <w:rPr>
          <w:rFonts w:ascii="Calibri" w:eastAsia="Times New Roman" w:hAnsi="Calibri" w:cs="Calibri"/>
          <w:b/>
          <w:iCs/>
          <w:color w:val="00A669"/>
          <w:u w:color="000000"/>
          <w:lang w:val="en-AU" w:eastAsia="en-AU"/>
          <w14:textOutline w14:w="0" w14:cap="flat" w14:cmpd="sng" w14:algn="ctr">
            <w14:noFill/>
            <w14:prstDash w14:val="solid"/>
            <w14:bevel/>
          </w14:textOutline>
        </w:rPr>
        <w:t>Use of the Coat of Arms</w:t>
      </w:r>
      <w:r w:rsidRPr="009230F3">
        <w:rPr>
          <w:rFonts w:ascii="Calibri" w:hAnsi="Calibri" w:cs="Calibri"/>
          <w:color w:val="000000"/>
          <w:u w:color="000000"/>
          <w:lang w:val="en-AU" w:eastAsia="en-AU"/>
          <w14:textOutline w14:w="0" w14:cap="flat" w14:cmpd="sng" w14:algn="ctr">
            <w14:noFill/>
            <w14:prstDash w14:val="solid"/>
            <w14:bevel/>
          </w14:textOutline>
        </w:rPr>
        <w:br/>
        <w:t xml:space="preserve">The terms under which the Coat of Arms can be used are detailed on the following website: </w:t>
      </w:r>
      <w:hyperlink r:id="rId13" w:history="1">
        <w:r w:rsidRPr="009230F3">
          <w:rPr>
            <w:rFonts w:ascii="Calibri" w:hAnsi="Calibri" w:cs="Calibri"/>
            <w:color w:val="000000"/>
            <w:u w:val="single" w:color="000000"/>
            <w:lang w:val="en-AU" w:eastAsia="en-AU"/>
            <w14:textOutline w14:w="0" w14:cap="flat" w14:cmpd="sng" w14:algn="ctr">
              <w14:noFill/>
              <w14:prstDash w14:val="solid"/>
              <w14:bevel/>
            </w14:textOutline>
          </w:rPr>
          <w:t>https://pmc.gov.au/caa</w:t>
        </w:r>
      </w:hyperlink>
      <w:r w:rsidRPr="009230F3">
        <w:rPr>
          <w:rFonts w:ascii="Calibri" w:hAnsi="Calibri" w:cs="Calibri"/>
          <w:color w:val="000000"/>
          <w:u w:color="000000"/>
          <w:lang w:val="en-AU" w:eastAsia="en-AU"/>
          <w14:textOutline w14:w="0" w14:cap="flat" w14:cmpd="sng" w14:algn="ctr">
            <w14:noFill/>
            <w14:prstDash w14:val="solid"/>
            <w14:bevel/>
          </w14:textOutline>
        </w:rPr>
        <w:t xml:space="preserve"> </w:t>
      </w:r>
    </w:p>
    <w:p w14:paraId="1B6ACBA6" w14:textId="78CA8EF3" w:rsidR="009230F3" w:rsidRPr="007D0E61" w:rsidRDefault="007D0E61" w:rsidP="007D0E61">
      <w:pPr>
        <w:spacing w:line="276" w:lineRule="auto"/>
        <w:rPr>
          <w:rFonts w:ascii="Calibri" w:hAnsi="Calibri" w:cs="Calibri"/>
          <w:color w:val="000000"/>
          <w:u w:color="000000"/>
          <w:lang w:val="en-AU" w:eastAsia="en-AU"/>
          <w14:textOutline w14:w="0" w14:cap="flat" w14:cmpd="sng" w14:algn="ctr">
            <w14:noFill/>
            <w14:prstDash w14:val="solid"/>
            <w14:bevel/>
          </w14:textOutline>
        </w:rPr>
      </w:pPr>
      <w:bookmarkStart w:id="1" w:name="_Toc82439582"/>
      <w:bookmarkStart w:id="2" w:name="_Toc84575739"/>
      <w:bookmarkEnd w:id="1"/>
      <w:bookmarkEnd w:id="2"/>
      <w:r>
        <w:rPr>
          <w:rFonts w:ascii="Calibri" w:hAnsi="Calibri" w:cs="Calibri"/>
          <w:b/>
          <w:color w:val="00A669"/>
          <w:lang w:val="en-AU" w:eastAsia="en-AU"/>
        </w:rPr>
        <w:t>Disclaimer</w:t>
      </w:r>
      <w:r>
        <w:rPr>
          <w:rFonts w:ascii="Calibri" w:hAnsi="Calibri" w:cs="Calibri"/>
          <w:b/>
          <w:color w:val="00A669"/>
          <w:lang w:val="en-AU" w:eastAsia="en-AU"/>
        </w:rPr>
        <w:br/>
      </w:r>
      <w:r w:rsidR="009230F3" w:rsidRPr="007D0E61">
        <w:rPr>
          <w:rFonts w:ascii="Calibri" w:hAnsi="Calibri" w:cs="Calibri"/>
          <w:lang w:val="en-AU" w:eastAsia="en-AU"/>
        </w:rPr>
        <w:t xml:space="preserve">This Guide has been developed by the Australian Public Service Commission (the Commission) Inclusion Group. The Commission promotes whole-of-service development of APS workforce literacy, capability and expertise in diversity and inclusion. </w:t>
      </w:r>
    </w:p>
    <w:p w14:paraId="6B1354E0" w14:textId="77777777" w:rsidR="009230F3" w:rsidRPr="009230F3" w:rsidRDefault="009230F3" w:rsidP="009230F3">
      <w:pPr>
        <w:spacing w:before="240" w:after="240" w:line="276" w:lineRule="auto"/>
        <w:rPr>
          <w:rFonts w:ascii="Calibri" w:hAnsi="Calibri" w:cs="Calibri"/>
          <w:lang w:val="en-AU" w:eastAsia="en-AU"/>
        </w:rPr>
      </w:pPr>
      <w:bookmarkStart w:id="3" w:name="_Toc82439583"/>
      <w:r w:rsidRPr="009230F3">
        <w:rPr>
          <w:rFonts w:ascii="Calibri" w:hAnsi="Calibri" w:cs="Calibri"/>
          <w:lang w:val="en-AU" w:eastAsia="en-AU"/>
        </w:rPr>
        <w:t>APS agencies, APS employees and contractors engaged by the APS are responsible for compliance with work health and safety laws, employment laws and any common law duties applicable to them. Agencies are responsible for taking steps to ensure the approach outlined in this Guide is appropriate for their workforce and to engage any additional expertise in relation to the content, as indicated.</w:t>
      </w:r>
    </w:p>
    <w:p w14:paraId="5FAC10B5" w14:textId="77777777" w:rsidR="009230F3" w:rsidRPr="009230F3" w:rsidRDefault="009230F3" w:rsidP="009230F3">
      <w:pPr>
        <w:spacing w:before="240" w:after="240" w:line="276" w:lineRule="auto"/>
        <w:rPr>
          <w:rFonts w:ascii="Calibri" w:hAnsi="Calibri" w:cs="Calibri"/>
          <w:lang w:val="en-AU" w:eastAsia="en-AU"/>
        </w:rPr>
      </w:pPr>
      <w:r w:rsidRPr="009230F3">
        <w:rPr>
          <w:rFonts w:ascii="Calibri" w:hAnsi="Calibri" w:cs="Calibri"/>
          <w:lang w:val="en-AU" w:eastAsia="en-AU"/>
        </w:rPr>
        <w:t xml:space="preserve">Please note, this document is to be used for guidance only and should not be considered legal advice. You may wish to obtain independent legal advice if your agency has any concerns about obligations under the law. </w:t>
      </w:r>
    </w:p>
    <w:p w14:paraId="6709C8FE" w14:textId="39EAD494" w:rsidR="009230F3" w:rsidRPr="009230F3" w:rsidRDefault="009230F3" w:rsidP="009230F3">
      <w:pPr>
        <w:spacing w:before="240" w:after="240" w:line="276" w:lineRule="auto"/>
        <w:rPr>
          <w:rFonts w:ascii="Calibri" w:hAnsi="Calibri" w:cs="Calibri"/>
          <w:lang w:val="en-AU" w:eastAsia="en-AU"/>
        </w:rPr>
      </w:pPr>
      <w:bookmarkStart w:id="4" w:name="_Toc80715729"/>
      <w:bookmarkStart w:id="5" w:name="_Toc82429920"/>
      <w:bookmarkStart w:id="6" w:name="_Toc82522130"/>
      <w:bookmarkStart w:id="7" w:name="_Toc84575740"/>
      <w:bookmarkEnd w:id="3"/>
      <w:r w:rsidRPr="009230F3">
        <w:rPr>
          <w:rFonts w:ascii="Calibri" w:eastAsia="Times New Roman" w:hAnsi="Calibri" w:cs="Calibri"/>
          <w:b/>
          <w:color w:val="00A669"/>
          <w:szCs w:val="32"/>
          <w:lang w:val="en-AU" w:eastAsia="en-AU"/>
        </w:rPr>
        <w:t>Contact</w:t>
      </w:r>
      <w:bookmarkEnd w:id="4"/>
      <w:bookmarkEnd w:id="5"/>
      <w:bookmarkEnd w:id="6"/>
      <w:bookmarkEnd w:id="7"/>
      <w:r w:rsidRPr="009230F3">
        <w:rPr>
          <w:rFonts w:ascii="Calibri" w:hAnsi="Calibri" w:cs="Calibri"/>
          <w:color w:val="4A4473"/>
          <w:lang w:val="en-AU" w:eastAsia="en-AU"/>
        </w:rPr>
        <w:br/>
      </w:r>
      <w:r w:rsidRPr="009230F3">
        <w:rPr>
          <w:rFonts w:ascii="Calibri" w:eastAsia="Times New Roman" w:hAnsi="Calibri" w:cs="Calibri"/>
          <w:color w:val="000000"/>
          <w:u w:color="000000"/>
          <w:lang w:eastAsia="en-AU"/>
          <w14:textOutline w14:w="12700" w14:cap="flat" w14:cmpd="sng" w14:algn="ctr">
            <w14:noFill/>
            <w14:prstDash w14:val="solid"/>
            <w14:miter w14:lim="400000"/>
          </w14:textOutline>
        </w:rPr>
        <w:t xml:space="preserve">For more information on this guide, please contact the APSC </w:t>
      </w:r>
      <w:r w:rsidR="007D0E61">
        <w:rPr>
          <w:rFonts w:ascii="Calibri" w:eastAsia="Times New Roman" w:hAnsi="Calibri" w:cs="Calibri"/>
          <w:color w:val="000000"/>
          <w:u w:color="000000"/>
          <w:lang w:eastAsia="en-AU"/>
          <w14:textOutline w14:w="12700" w14:cap="flat" w14:cmpd="sng" w14:algn="ctr">
            <w14:noFill/>
            <w14:prstDash w14:val="solid"/>
            <w14:miter w14:lim="400000"/>
          </w14:textOutline>
        </w:rPr>
        <w:t>Inclusion Group</w:t>
      </w:r>
      <w:r w:rsidRPr="009230F3">
        <w:rPr>
          <w:rFonts w:ascii="Calibri" w:eastAsia="Times New Roman" w:hAnsi="Calibri" w:cs="Calibri"/>
          <w:color w:val="000000"/>
          <w:u w:color="000000"/>
          <w:lang w:eastAsia="en-AU"/>
          <w14:textOutline w14:w="12700" w14:cap="flat" w14:cmpd="sng" w14:algn="ctr">
            <w14:noFill/>
            <w14:prstDash w14:val="solid"/>
            <w14:miter w14:lim="400000"/>
          </w14:textOutline>
        </w:rPr>
        <w:t xml:space="preserve"> at </w:t>
      </w:r>
      <w:hyperlink r:id="rId14" w:history="1">
        <w:r w:rsidRPr="009230F3">
          <w:rPr>
            <w:rFonts w:ascii="Calibri" w:eastAsia="Times New Roman" w:hAnsi="Calibri" w:cs="Calibri"/>
            <w:color w:val="000000"/>
            <w:u w:val="single" w:color="000000"/>
            <w:lang w:eastAsia="en-AU"/>
            <w14:textOutline w14:w="12700" w14:cap="flat" w14:cmpd="sng" w14:algn="ctr">
              <w14:noFill/>
              <w14:prstDash w14:val="solid"/>
              <w14:miter w14:lim="400000"/>
            </w14:textOutline>
          </w:rPr>
          <w:t>diversity@apsc.gov.au</w:t>
        </w:r>
      </w:hyperlink>
      <w:r w:rsidRPr="009230F3">
        <w:rPr>
          <w:rFonts w:ascii="Calibri" w:hAnsi="Calibri" w:cs="Calibri"/>
          <w:lang w:val="en-AU" w:eastAsia="en-AU"/>
        </w:rPr>
        <w:t xml:space="preserve"> </w:t>
      </w:r>
    </w:p>
    <w:p w14:paraId="018CCD36" w14:textId="2B358673" w:rsidR="009230F3" w:rsidRDefault="009230F3">
      <w:r>
        <w:br w:type="page"/>
      </w:r>
    </w:p>
    <w:p w14:paraId="3F73B2D5" w14:textId="77777777" w:rsidR="00D92001" w:rsidRPr="00DC49BA" w:rsidRDefault="00D92001" w:rsidP="00744A5F">
      <w:pPr>
        <w:suppressAutoHyphens/>
        <w:spacing w:line="276" w:lineRule="auto"/>
        <w:rPr>
          <w:rFonts w:ascii="Helvetica Neue" w:hAnsi="Helvetica Neue" w:cs="Arial Unicode MS" w:hint="eastAsia"/>
          <w:b/>
          <w:bCs/>
          <w:sz w:val="32"/>
          <w:szCs w:val="32"/>
          <w:u w:color="000000"/>
          <w:lang w:eastAsia="en-AU"/>
          <w14:textOutline w14:w="12700" w14:cap="flat" w14:cmpd="sng" w14:algn="ctr">
            <w14:noFill/>
            <w14:prstDash w14:val="solid"/>
            <w14:miter w14:lim="400000"/>
          </w14:textOutline>
        </w:rPr>
      </w:pPr>
    </w:p>
    <w:p w14:paraId="11EE28DF" w14:textId="5F3CF1BC" w:rsidR="00EF4470" w:rsidRPr="00FF3CC2" w:rsidRDefault="002866D5" w:rsidP="0046763A">
      <w:pPr>
        <w:pStyle w:val="Heading1"/>
      </w:pPr>
      <w:r>
        <w:t xml:space="preserve">Disability Contact Officers: </w:t>
      </w:r>
      <w:r w:rsidR="006B2B4D">
        <w:t xml:space="preserve">Supporting </w:t>
      </w:r>
      <w:r>
        <w:t xml:space="preserve">staff in the </w:t>
      </w:r>
      <w:r w:rsidR="00EF4470" w:rsidRPr="0046763A">
        <w:t>Australian</w:t>
      </w:r>
      <w:r w:rsidR="00EF4470" w:rsidRPr="00FF3CC2">
        <w:t xml:space="preserve"> Public Service </w:t>
      </w:r>
      <w:r w:rsidR="007E4DD8">
        <w:t xml:space="preserve">(APS) </w:t>
      </w:r>
    </w:p>
    <w:p w14:paraId="0DD13B1E" w14:textId="434134B5" w:rsidR="00DC49BA" w:rsidRPr="00744A5F" w:rsidRDefault="005166CF" w:rsidP="00744A5F">
      <w:pPr>
        <w:suppressAutoHyphens/>
        <w:spacing w:after="120" w:line="276" w:lineRule="auto"/>
        <w:rPr>
          <w:rFonts w:ascii="Calibri" w:hAnsi="Calibri" w:cs="Arial Unicode MS"/>
          <w:color w:val="7D7D7D" w:themeColor="text2" w:themeShade="BF"/>
          <w:u w:color="000000"/>
          <w:lang w:eastAsia="en-AU"/>
          <w14:textOutline w14:w="12700" w14:cap="flat" w14:cmpd="sng" w14:algn="ctr">
            <w14:noFill/>
            <w14:prstDash w14:val="solid"/>
            <w14:miter w14:lim="400000"/>
          </w14:textOutline>
        </w:rPr>
      </w:pPr>
      <w:r w:rsidRPr="00744A5F">
        <w:rPr>
          <w:rFonts w:ascii="Calibri" w:hAnsi="Calibri" w:cs="Arial Unicode MS"/>
          <w:color w:val="7D7D7D" w:themeColor="text2" w:themeShade="BF"/>
          <w:u w:color="000000"/>
          <w:lang w:eastAsia="en-AU"/>
          <w14:textOutline w14:w="12700" w14:cap="flat" w14:cmpd="sng" w14:algn="ctr">
            <w14:noFill/>
            <w14:prstDash w14:val="solid"/>
            <w14:miter w14:lim="400000"/>
          </w14:textOutline>
        </w:rPr>
        <w:t>‘</w:t>
      </w:r>
      <w:r w:rsidR="00C03F9D" w:rsidRPr="00744A5F">
        <w:rPr>
          <w:rFonts w:ascii="Calibri" w:hAnsi="Calibri" w:cs="Arial Unicode MS"/>
          <w:color w:val="7D7D7D" w:themeColor="text2" w:themeShade="BF"/>
          <w:u w:color="000000"/>
          <w:lang w:eastAsia="en-AU"/>
          <w14:textOutline w14:w="12700" w14:cap="flat" w14:cmpd="sng" w14:algn="ctr">
            <w14:noFill/>
            <w14:prstDash w14:val="solid"/>
            <w14:miter w14:lim="400000"/>
          </w14:textOutline>
        </w:rPr>
        <w:t>In order to achieve positive long-term employment outcomes for people with disability, APS agencies also need to create accessible, innovative and inclusive workplaces for new and existing employees with disability.</w:t>
      </w:r>
      <w:r w:rsidRPr="00744A5F">
        <w:rPr>
          <w:rFonts w:ascii="Calibri" w:hAnsi="Calibri" w:cs="Arial Unicode MS"/>
          <w:color w:val="7D7D7D" w:themeColor="text2" w:themeShade="BF"/>
          <w:u w:color="000000"/>
          <w:lang w:eastAsia="en-AU"/>
          <w14:textOutline w14:w="12700" w14:cap="flat" w14:cmpd="sng" w14:algn="ctr">
            <w14:noFill/>
            <w14:prstDash w14:val="solid"/>
            <w14:miter w14:lim="400000"/>
          </w14:textOutline>
        </w:rPr>
        <w:t>’</w:t>
      </w:r>
      <w:r w:rsidR="00C03F9D" w:rsidRPr="00744A5F">
        <w:rPr>
          <w:rFonts w:ascii="Calibri" w:hAnsi="Calibri" w:cs="Arial Unicode MS"/>
          <w:color w:val="7D7D7D" w:themeColor="text2" w:themeShade="BF"/>
          <w:u w:color="000000"/>
          <w:lang w:eastAsia="en-AU"/>
          <w14:textOutline w14:w="12700" w14:cap="flat" w14:cmpd="sng" w14:algn="ctr">
            <w14:noFill/>
            <w14:prstDash w14:val="solid"/>
            <w14:miter w14:lim="400000"/>
          </w14:textOutline>
        </w:rPr>
        <w:t xml:space="preserve"> </w:t>
      </w:r>
    </w:p>
    <w:p w14:paraId="110A1A92" w14:textId="77AAC511" w:rsidR="00744A5F" w:rsidRPr="00744A5F" w:rsidRDefault="00C03F9D" w:rsidP="00744A5F">
      <w:pPr>
        <w:suppressAutoHyphens/>
        <w:spacing w:after="240" w:line="276" w:lineRule="auto"/>
        <w:ind w:left="720"/>
        <w:rPr>
          <w:rFonts w:ascii="Calibri" w:hAnsi="Calibri" w:cs="Calibri"/>
          <w:iCs/>
          <w:color w:val="7D7D7D" w:themeColor="text2" w:themeShade="BF"/>
          <w:sz w:val="22"/>
          <w:szCs w:val="22"/>
          <w:u w:color="000000"/>
          <w14:textOutline w14:w="12700" w14:cap="flat" w14:cmpd="sng" w14:algn="ctr">
            <w14:noFill/>
            <w14:prstDash w14:val="solid"/>
            <w14:miter w14:lim="400000"/>
          </w14:textOutline>
        </w:rPr>
      </w:pPr>
      <w:r w:rsidRPr="00744A5F">
        <w:rPr>
          <w:rFonts w:ascii="Calibri" w:hAnsi="Calibri" w:cs="Calibri"/>
          <w:iCs/>
          <w:color w:val="7D7D7D" w:themeColor="text2" w:themeShade="BF"/>
          <w:sz w:val="22"/>
          <w:szCs w:val="22"/>
          <w:u w:color="000000"/>
          <w14:textOutline w14:w="12700" w14:cap="flat" w14:cmpd="sng" w14:algn="ctr">
            <w14:noFill/>
            <w14:prstDash w14:val="solid"/>
            <w14:miter w14:lim="400000"/>
          </w14:textOutline>
        </w:rPr>
        <w:t xml:space="preserve">The Hon Ben Morton MP, Assistant Minister to the Prime Minister and Cabinet; </w:t>
      </w:r>
      <w:r w:rsidR="00AF2797">
        <w:rPr>
          <w:rFonts w:ascii="Calibri" w:hAnsi="Calibri" w:cs="Calibri"/>
          <w:iCs/>
          <w:color w:val="7D7D7D" w:themeColor="text2" w:themeShade="BF"/>
          <w:sz w:val="22"/>
          <w:szCs w:val="22"/>
          <w:u w:color="000000"/>
          <w14:textOutline w14:w="12700" w14:cap="flat" w14:cmpd="sng" w14:algn="ctr">
            <w14:noFill/>
            <w14:prstDash w14:val="solid"/>
            <w14:miter w14:lim="400000"/>
          </w14:textOutline>
        </w:rPr>
        <w:br/>
      </w:r>
      <w:r w:rsidRPr="00744A5F">
        <w:rPr>
          <w:rFonts w:ascii="Calibri" w:hAnsi="Calibri" w:cs="Calibri"/>
          <w:iCs/>
          <w:color w:val="7D7D7D" w:themeColor="text2" w:themeShade="BF"/>
          <w:sz w:val="22"/>
          <w:szCs w:val="22"/>
          <w:u w:color="000000"/>
          <w14:textOutline w14:w="12700" w14:cap="flat" w14:cmpd="sng" w14:algn="ctr">
            <w14:noFill/>
            <w14:prstDash w14:val="solid"/>
            <w14:miter w14:lim="400000"/>
          </w14:textOutline>
        </w:rPr>
        <w:t>Senator the Hon Anne Ruston, Minister for Families and Social Services</w:t>
      </w:r>
      <w:r w:rsidR="003A317C" w:rsidRPr="00744A5F">
        <w:rPr>
          <w:rFonts w:ascii="Calibri" w:hAnsi="Calibri" w:cs="Calibri"/>
          <w:iCs/>
          <w:color w:val="7D7D7D" w:themeColor="text2" w:themeShade="BF"/>
          <w:sz w:val="22"/>
          <w:szCs w:val="22"/>
          <w:u w:color="000000"/>
          <w14:textOutline w14:w="12700" w14:cap="flat" w14:cmpd="sng" w14:algn="ctr">
            <w14:noFill/>
            <w14:prstDash w14:val="solid"/>
            <w14:miter w14:lim="400000"/>
          </w14:textOutline>
        </w:rPr>
        <w:t xml:space="preserve"> – </w:t>
      </w:r>
      <w:r w:rsidR="00673058" w:rsidRPr="00744A5F">
        <w:rPr>
          <w:rFonts w:ascii="Calibri" w:hAnsi="Calibri" w:cs="Calibri"/>
          <w:iCs/>
          <w:color w:val="7D7D7D" w:themeColor="text2" w:themeShade="BF"/>
          <w:sz w:val="22"/>
          <w:szCs w:val="22"/>
          <w:u w:color="000000"/>
          <w14:textOutline w14:w="12700" w14:cap="flat" w14:cmpd="sng" w14:algn="ctr">
            <w14:noFill/>
            <w14:prstDash w14:val="solid"/>
            <w14:miter w14:lim="400000"/>
          </w14:textOutline>
        </w:rPr>
        <w:t>Ministers’ foreword</w:t>
      </w:r>
      <w:r w:rsidR="0010035F" w:rsidRPr="00744A5F">
        <w:rPr>
          <w:rFonts w:ascii="Calibri" w:hAnsi="Calibri" w:cs="Calibri"/>
          <w:iCs/>
          <w:color w:val="7D7D7D" w:themeColor="text2" w:themeShade="BF"/>
          <w:sz w:val="22"/>
          <w:szCs w:val="22"/>
          <w:u w:color="000000"/>
          <w14:textOutline w14:w="12700" w14:cap="flat" w14:cmpd="sng" w14:algn="ctr">
            <w14:noFill/>
            <w14:prstDash w14:val="solid"/>
            <w14:miter w14:lim="400000"/>
          </w14:textOutline>
        </w:rPr>
        <w:t>,</w:t>
      </w:r>
      <w:r w:rsidR="00673058" w:rsidRPr="00744A5F">
        <w:rPr>
          <w:rFonts w:ascii="Calibri" w:hAnsi="Calibri" w:cs="Calibri"/>
          <w:iCs/>
          <w:color w:val="7D7D7D" w:themeColor="text2" w:themeShade="BF"/>
          <w:sz w:val="22"/>
          <w:szCs w:val="22"/>
          <w:u w:color="000000"/>
          <w14:textOutline w14:w="12700" w14:cap="flat" w14:cmpd="sng" w14:algn="ctr">
            <w14:noFill/>
            <w14:prstDash w14:val="solid"/>
            <w14:miter w14:lim="400000"/>
          </w14:textOutline>
        </w:rPr>
        <w:t xml:space="preserve"> </w:t>
      </w:r>
      <w:r w:rsidR="00673058" w:rsidRPr="00744A5F">
        <w:rPr>
          <w:rFonts w:ascii="Calibri" w:hAnsi="Calibri" w:cs="Calibri"/>
          <w:i/>
          <w:color w:val="7D7D7D" w:themeColor="text2" w:themeShade="BF"/>
          <w:sz w:val="22"/>
          <w:szCs w:val="22"/>
          <w:u w:color="000000"/>
          <w:lang w:val="en-AU"/>
        </w:rPr>
        <w:t>Australian Public Service Disability Employment Strategy 2020–25</w:t>
      </w:r>
      <w:r w:rsidRPr="00744A5F">
        <w:rPr>
          <w:rFonts w:ascii="Calibri" w:hAnsi="Calibri" w:cs="Calibri"/>
          <w:iCs/>
          <w:color w:val="7D7D7D" w:themeColor="text2" w:themeShade="BF"/>
          <w:sz w:val="22"/>
          <w:szCs w:val="22"/>
          <w:u w:color="000000"/>
          <w14:textOutline w14:w="12700" w14:cap="flat" w14:cmpd="sng" w14:algn="ctr">
            <w14:noFill/>
            <w14:prstDash w14:val="solid"/>
            <w14:miter w14:lim="400000"/>
          </w14:textOutline>
        </w:rPr>
        <w:t xml:space="preserve"> </w:t>
      </w:r>
    </w:p>
    <w:p w14:paraId="4BB95920" w14:textId="68C18EF6" w:rsidR="00AF2797" w:rsidRPr="00DC49BA" w:rsidRDefault="00AF2797" w:rsidP="00AF2797">
      <w:pPr>
        <w:pStyle w:val="Heading2"/>
        <w:rPr>
          <w:color w:val="009493"/>
        </w:rPr>
      </w:pPr>
      <w:r>
        <w:t>Background</w:t>
      </w:r>
    </w:p>
    <w:p w14:paraId="300FAF1B" w14:textId="35019627" w:rsidR="00D71716" w:rsidRDefault="00AF2797" w:rsidP="0046763A">
      <w:pPr>
        <w:pStyle w:val="Default"/>
        <w:suppressAutoHyphens/>
        <w:spacing w:before="60" w:after="120" w:line="276" w:lineRule="auto"/>
        <w:rPr>
          <w:rFonts w:ascii="Calibri" w:hAnsi="Calibri"/>
          <w:szCs w:val="22"/>
        </w:rPr>
      </w:pPr>
      <w:r>
        <w:rPr>
          <w:rFonts w:ascii="Calibri" w:hAnsi="Calibri"/>
          <w:szCs w:val="22"/>
        </w:rPr>
        <w:t>A focus area of the</w:t>
      </w:r>
      <w:r w:rsidR="007A585B" w:rsidRPr="007A585B">
        <w:rPr>
          <w:rFonts w:ascii="Calibri" w:hAnsi="Calibri"/>
          <w:szCs w:val="22"/>
        </w:rPr>
        <w:t xml:space="preserve"> </w:t>
      </w:r>
      <w:r w:rsidR="007A585B" w:rsidRPr="00744A5F">
        <w:rPr>
          <w:rFonts w:ascii="Calibri" w:hAnsi="Calibri"/>
          <w:i/>
          <w:iCs/>
          <w:szCs w:val="22"/>
        </w:rPr>
        <w:t>A</w:t>
      </w:r>
      <w:r w:rsidR="00EF4470" w:rsidRPr="00744A5F">
        <w:rPr>
          <w:rFonts w:ascii="Calibri" w:hAnsi="Calibri"/>
          <w:i/>
          <w:iCs/>
          <w:szCs w:val="22"/>
        </w:rPr>
        <w:t xml:space="preserve">ustralian </w:t>
      </w:r>
      <w:r w:rsidR="007A585B" w:rsidRPr="00744A5F">
        <w:rPr>
          <w:rFonts w:ascii="Calibri" w:hAnsi="Calibri"/>
          <w:i/>
          <w:iCs/>
          <w:szCs w:val="22"/>
        </w:rPr>
        <w:t>P</w:t>
      </w:r>
      <w:r w:rsidR="00EF4470" w:rsidRPr="00744A5F">
        <w:rPr>
          <w:rFonts w:ascii="Calibri" w:hAnsi="Calibri"/>
          <w:i/>
          <w:iCs/>
          <w:szCs w:val="22"/>
        </w:rPr>
        <w:t xml:space="preserve">ublic </w:t>
      </w:r>
      <w:r w:rsidR="007A585B" w:rsidRPr="00744A5F">
        <w:rPr>
          <w:rFonts w:ascii="Calibri" w:hAnsi="Calibri"/>
          <w:i/>
          <w:iCs/>
          <w:szCs w:val="22"/>
        </w:rPr>
        <w:t>S</w:t>
      </w:r>
      <w:r w:rsidR="00EF4470" w:rsidRPr="00744A5F">
        <w:rPr>
          <w:rFonts w:ascii="Calibri" w:hAnsi="Calibri"/>
          <w:i/>
          <w:iCs/>
          <w:szCs w:val="22"/>
        </w:rPr>
        <w:t xml:space="preserve">ervice </w:t>
      </w:r>
      <w:r w:rsidR="007A585B" w:rsidRPr="00744A5F">
        <w:rPr>
          <w:rFonts w:ascii="Calibri" w:hAnsi="Calibri"/>
          <w:i/>
          <w:iCs/>
          <w:szCs w:val="22"/>
        </w:rPr>
        <w:t>Disability Employment Strategy 2020</w:t>
      </w:r>
      <w:r w:rsidR="00C95D15" w:rsidRPr="00744A5F">
        <w:rPr>
          <w:rFonts w:ascii="Calibri" w:hAnsi="Calibri"/>
          <w:i/>
          <w:iCs/>
          <w:szCs w:val="22"/>
        </w:rPr>
        <w:t>–</w:t>
      </w:r>
      <w:r w:rsidR="007A585B" w:rsidRPr="00744A5F">
        <w:rPr>
          <w:rFonts w:ascii="Calibri" w:hAnsi="Calibri"/>
          <w:i/>
          <w:iCs/>
          <w:szCs w:val="22"/>
        </w:rPr>
        <w:t>25</w:t>
      </w:r>
      <w:r w:rsidR="0090602D">
        <w:rPr>
          <w:rFonts w:ascii="Calibri" w:hAnsi="Calibri"/>
          <w:i/>
          <w:iCs/>
          <w:szCs w:val="22"/>
        </w:rPr>
        <w:t xml:space="preserve"> </w:t>
      </w:r>
      <w:r w:rsidR="0090602D">
        <w:rPr>
          <w:rFonts w:ascii="Calibri" w:hAnsi="Calibri"/>
          <w:szCs w:val="22"/>
        </w:rPr>
        <w:t>is to attract, recruit and retain more people with disability.</w:t>
      </w:r>
      <w:r w:rsidR="007A585B">
        <w:rPr>
          <w:rFonts w:ascii="Calibri" w:hAnsi="Calibri"/>
          <w:szCs w:val="22"/>
        </w:rPr>
        <w:t xml:space="preserve"> </w:t>
      </w:r>
      <w:r>
        <w:rPr>
          <w:rFonts w:ascii="Calibri" w:hAnsi="Calibri"/>
          <w:szCs w:val="22"/>
        </w:rPr>
        <w:t xml:space="preserve">The Strategy includes </w:t>
      </w:r>
      <w:r w:rsidR="00355F7D">
        <w:rPr>
          <w:rFonts w:ascii="Calibri" w:hAnsi="Calibri"/>
          <w:szCs w:val="22"/>
        </w:rPr>
        <w:t>a</w:t>
      </w:r>
      <w:r>
        <w:rPr>
          <w:rFonts w:ascii="Calibri" w:hAnsi="Calibri"/>
          <w:szCs w:val="22"/>
        </w:rPr>
        <w:t xml:space="preserve">ction </w:t>
      </w:r>
      <w:r w:rsidR="00355F7D">
        <w:rPr>
          <w:rFonts w:ascii="Calibri" w:hAnsi="Calibri"/>
          <w:szCs w:val="22"/>
        </w:rPr>
        <w:t>for agencies to</w:t>
      </w:r>
      <w:r>
        <w:rPr>
          <w:rFonts w:ascii="Calibri" w:hAnsi="Calibri"/>
          <w:szCs w:val="22"/>
        </w:rPr>
        <w:t xml:space="preserve"> implement a disability liaison officer model. </w:t>
      </w:r>
      <w:r w:rsidR="007E4DD8">
        <w:rPr>
          <w:rFonts w:ascii="Calibri" w:hAnsi="Calibri"/>
          <w:szCs w:val="22"/>
        </w:rPr>
        <w:t xml:space="preserve">We use the </w:t>
      </w:r>
      <w:r w:rsidR="000C2BC4">
        <w:rPr>
          <w:rFonts w:ascii="Calibri" w:hAnsi="Calibri"/>
          <w:szCs w:val="22"/>
        </w:rPr>
        <w:t>term Disability Contact</w:t>
      </w:r>
      <w:r w:rsidR="00D71716">
        <w:rPr>
          <w:rFonts w:ascii="Calibri" w:hAnsi="Calibri"/>
          <w:szCs w:val="22"/>
        </w:rPr>
        <w:t xml:space="preserve"> Officer </w:t>
      </w:r>
      <w:r w:rsidR="000C2BC4">
        <w:rPr>
          <w:rFonts w:ascii="Calibri" w:hAnsi="Calibri"/>
          <w:szCs w:val="22"/>
        </w:rPr>
        <w:t>(DC</w:t>
      </w:r>
      <w:r w:rsidR="00EF4470">
        <w:rPr>
          <w:rFonts w:ascii="Calibri" w:hAnsi="Calibri"/>
          <w:szCs w:val="22"/>
        </w:rPr>
        <w:t>O)</w:t>
      </w:r>
      <w:r>
        <w:rPr>
          <w:rFonts w:ascii="Calibri" w:hAnsi="Calibri"/>
          <w:szCs w:val="22"/>
        </w:rPr>
        <w:t xml:space="preserve"> throughout this guide</w:t>
      </w:r>
      <w:r w:rsidR="007E4DD8">
        <w:rPr>
          <w:rFonts w:ascii="Calibri" w:hAnsi="Calibri"/>
          <w:szCs w:val="22"/>
        </w:rPr>
        <w:t xml:space="preserve">, </w:t>
      </w:r>
      <w:r w:rsidR="00D71716">
        <w:rPr>
          <w:rFonts w:ascii="Calibri" w:hAnsi="Calibri"/>
          <w:szCs w:val="22"/>
        </w:rPr>
        <w:t>following feedback from APS employees.</w:t>
      </w:r>
    </w:p>
    <w:p w14:paraId="3B6A457F" w14:textId="694C64E6" w:rsidR="003117B9" w:rsidRDefault="00C03F9D" w:rsidP="0046763A">
      <w:pPr>
        <w:pStyle w:val="Default"/>
        <w:suppressAutoHyphens/>
        <w:spacing w:before="60" w:after="120" w:line="276" w:lineRule="auto"/>
        <w:rPr>
          <w:rFonts w:ascii="Calibri" w:hAnsi="Calibri"/>
          <w:szCs w:val="22"/>
        </w:rPr>
      </w:pPr>
      <w:r>
        <w:rPr>
          <w:rFonts w:ascii="Calibri" w:hAnsi="Calibri"/>
          <w:szCs w:val="22"/>
        </w:rPr>
        <w:t xml:space="preserve">All agencies are responsible for implementing </w:t>
      </w:r>
      <w:r w:rsidR="00094CA3">
        <w:rPr>
          <w:rFonts w:ascii="Calibri" w:hAnsi="Calibri"/>
          <w:szCs w:val="22"/>
        </w:rPr>
        <w:t xml:space="preserve">their own </w:t>
      </w:r>
      <w:r w:rsidR="00355F7D" w:rsidRPr="00355F7D">
        <w:rPr>
          <w:rFonts w:ascii="Calibri" w:hAnsi="Calibri"/>
          <w:szCs w:val="22"/>
        </w:rPr>
        <w:t>Disability Contact Officer</w:t>
      </w:r>
      <w:r w:rsidR="00094CA3">
        <w:rPr>
          <w:rFonts w:ascii="Calibri" w:hAnsi="Calibri"/>
          <w:szCs w:val="22"/>
        </w:rPr>
        <w:t xml:space="preserve"> </w:t>
      </w:r>
      <w:r>
        <w:rPr>
          <w:rFonts w:ascii="Calibri" w:hAnsi="Calibri"/>
          <w:szCs w:val="22"/>
        </w:rPr>
        <w:t>model.</w:t>
      </w:r>
      <w:r w:rsidR="00D71716">
        <w:rPr>
          <w:rFonts w:ascii="Calibri" w:hAnsi="Calibri"/>
          <w:szCs w:val="22"/>
        </w:rPr>
        <w:t xml:space="preserve"> </w:t>
      </w:r>
      <w:r w:rsidR="00094CA3">
        <w:rPr>
          <w:rFonts w:ascii="Calibri" w:hAnsi="Calibri"/>
          <w:szCs w:val="22"/>
        </w:rPr>
        <w:t xml:space="preserve">This </w:t>
      </w:r>
      <w:r w:rsidR="008D5A31">
        <w:rPr>
          <w:rFonts w:ascii="Calibri" w:hAnsi="Calibri"/>
          <w:szCs w:val="22"/>
        </w:rPr>
        <w:t xml:space="preserve">should </w:t>
      </w:r>
      <w:r w:rsidR="00094CA3">
        <w:rPr>
          <w:rFonts w:ascii="Calibri" w:hAnsi="Calibri"/>
          <w:szCs w:val="22"/>
        </w:rPr>
        <w:t xml:space="preserve">complement, </w:t>
      </w:r>
      <w:r w:rsidR="008D5A31">
        <w:rPr>
          <w:rFonts w:ascii="Calibri" w:hAnsi="Calibri"/>
          <w:szCs w:val="22"/>
        </w:rPr>
        <w:t>not replace</w:t>
      </w:r>
      <w:r w:rsidR="00094CA3">
        <w:rPr>
          <w:rFonts w:ascii="Calibri" w:hAnsi="Calibri"/>
          <w:szCs w:val="22"/>
        </w:rPr>
        <w:t>,</w:t>
      </w:r>
      <w:r w:rsidR="008D5A31">
        <w:rPr>
          <w:rFonts w:ascii="Calibri" w:hAnsi="Calibri"/>
          <w:szCs w:val="22"/>
        </w:rPr>
        <w:t xml:space="preserve"> </w:t>
      </w:r>
      <w:r w:rsidR="00094CA3">
        <w:rPr>
          <w:rFonts w:ascii="Calibri" w:hAnsi="Calibri"/>
          <w:szCs w:val="22"/>
        </w:rPr>
        <w:t xml:space="preserve">your agency’s </w:t>
      </w:r>
      <w:r w:rsidR="008D5A31">
        <w:rPr>
          <w:rFonts w:ascii="Calibri" w:hAnsi="Calibri"/>
          <w:szCs w:val="22"/>
        </w:rPr>
        <w:t xml:space="preserve">existing </w:t>
      </w:r>
      <w:r w:rsidR="00652DEA">
        <w:rPr>
          <w:rFonts w:ascii="Calibri" w:hAnsi="Calibri"/>
          <w:szCs w:val="22"/>
        </w:rPr>
        <w:t xml:space="preserve">arrangements </w:t>
      </w:r>
      <w:r w:rsidR="008D5A31">
        <w:rPr>
          <w:rFonts w:ascii="Calibri" w:hAnsi="Calibri"/>
          <w:szCs w:val="22"/>
        </w:rPr>
        <w:t xml:space="preserve">to support staff with disability. </w:t>
      </w:r>
    </w:p>
    <w:p w14:paraId="28C22BB2" w14:textId="27D7785A" w:rsidR="003117B9" w:rsidRDefault="00094CA3" w:rsidP="0046763A">
      <w:pPr>
        <w:pStyle w:val="Default"/>
        <w:suppressAutoHyphens/>
        <w:spacing w:before="0" w:line="276" w:lineRule="auto"/>
        <w:rPr>
          <w:rFonts w:ascii="Calibri" w:hAnsi="Calibri"/>
          <w:szCs w:val="22"/>
        </w:rPr>
      </w:pPr>
      <w:r w:rsidRPr="00D71716">
        <w:rPr>
          <w:rFonts w:ascii="Calibri" w:hAnsi="Calibri"/>
          <w:szCs w:val="22"/>
        </w:rPr>
        <w:t>Th</w:t>
      </w:r>
      <w:r>
        <w:rPr>
          <w:rFonts w:ascii="Calibri" w:hAnsi="Calibri"/>
          <w:szCs w:val="22"/>
        </w:rPr>
        <w:t>is</w:t>
      </w:r>
      <w:r w:rsidRPr="00D71716">
        <w:rPr>
          <w:rFonts w:ascii="Calibri" w:hAnsi="Calibri"/>
          <w:szCs w:val="22"/>
        </w:rPr>
        <w:t xml:space="preserve"> </w:t>
      </w:r>
      <w:r w:rsidR="002866D5">
        <w:rPr>
          <w:rFonts w:ascii="Calibri" w:hAnsi="Calibri"/>
          <w:i/>
          <w:szCs w:val="22"/>
        </w:rPr>
        <w:t>Guide to Establishing</w:t>
      </w:r>
      <w:r w:rsidRPr="00D71716">
        <w:rPr>
          <w:rFonts w:ascii="Calibri" w:hAnsi="Calibri"/>
          <w:i/>
          <w:szCs w:val="22"/>
        </w:rPr>
        <w:t xml:space="preserve"> Disability </w:t>
      </w:r>
      <w:r>
        <w:rPr>
          <w:rFonts w:ascii="Calibri" w:hAnsi="Calibri"/>
          <w:i/>
          <w:szCs w:val="22"/>
        </w:rPr>
        <w:t>Contact</w:t>
      </w:r>
      <w:r w:rsidRPr="00D71716">
        <w:rPr>
          <w:rFonts w:ascii="Calibri" w:hAnsi="Calibri"/>
          <w:i/>
          <w:szCs w:val="22"/>
        </w:rPr>
        <w:t xml:space="preserve"> O</w:t>
      </w:r>
      <w:r>
        <w:rPr>
          <w:rFonts w:ascii="Calibri" w:hAnsi="Calibri"/>
          <w:i/>
          <w:szCs w:val="22"/>
        </w:rPr>
        <w:t>fficer</w:t>
      </w:r>
      <w:r w:rsidR="002866D5">
        <w:rPr>
          <w:rFonts w:ascii="Calibri" w:hAnsi="Calibri"/>
          <w:i/>
          <w:szCs w:val="22"/>
        </w:rPr>
        <w:t xml:space="preserve">s </w:t>
      </w:r>
      <w:r w:rsidR="002866D5">
        <w:rPr>
          <w:rFonts w:ascii="Calibri" w:hAnsi="Calibri"/>
          <w:szCs w:val="22"/>
        </w:rPr>
        <w:t>outline</w:t>
      </w:r>
      <w:r>
        <w:rPr>
          <w:rFonts w:ascii="Calibri" w:hAnsi="Calibri"/>
          <w:szCs w:val="22"/>
        </w:rPr>
        <w:t xml:space="preserve">s the </w:t>
      </w:r>
      <w:r w:rsidRPr="00D71716">
        <w:rPr>
          <w:rFonts w:ascii="Calibri" w:hAnsi="Calibri"/>
          <w:szCs w:val="22"/>
        </w:rPr>
        <w:t xml:space="preserve">actions </w:t>
      </w:r>
      <w:r>
        <w:rPr>
          <w:rFonts w:ascii="Calibri" w:hAnsi="Calibri"/>
          <w:szCs w:val="22"/>
        </w:rPr>
        <w:t xml:space="preserve">you can take </w:t>
      </w:r>
      <w:r w:rsidRPr="00D71716">
        <w:rPr>
          <w:rFonts w:ascii="Calibri" w:hAnsi="Calibri"/>
          <w:szCs w:val="22"/>
        </w:rPr>
        <w:t>to establ</w:t>
      </w:r>
      <w:r w:rsidR="002866D5">
        <w:rPr>
          <w:rFonts w:ascii="Calibri" w:hAnsi="Calibri"/>
          <w:szCs w:val="22"/>
        </w:rPr>
        <w:t xml:space="preserve">ish Disability Contact Officers </w:t>
      </w:r>
      <w:r>
        <w:rPr>
          <w:rFonts w:ascii="Calibri" w:hAnsi="Calibri"/>
          <w:szCs w:val="22"/>
        </w:rPr>
        <w:t>in your agency</w:t>
      </w:r>
      <w:r w:rsidRPr="00D71716">
        <w:rPr>
          <w:rFonts w:ascii="Calibri" w:hAnsi="Calibri"/>
          <w:szCs w:val="22"/>
        </w:rPr>
        <w:t>.</w:t>
      </w:r>
      <w:r>
        <w:rPr>
          <w:rFonts w:ascii="Calibri" w:hAnsi="Calibri"/>
          <w:szCs w:val="22"/>
        </w:rPr>
        <w:t xml:space="preserve"> You can </w:t>
      </w:r>
      <w:r w:rsidR="00C03F9D">
        <w:rPr>
          <w:rFonts w:ascii="Calibri" w:hAnsi="Calibri"/>
          <w:szCs w:val="22"/>
        </w:rPr>
        <w:t xml:space="preserve">adopt these actions as appropriate to </w:t>
      </w:r>
      <w:r>
        <w:rPr>
          <w:rFonts w:ascii="Calibri" w:hAnsi="Calibri"/>
          <w:szCs w:val="22"/>
        </w:rPr>
        <w:t xml:space="preserve">best suit your agency’s </w:t>
      </w:r>
      <w:r w:rsidR="00C03F9D">
        <w:rPr>
          <w:rFonts w:ascii="Calibri" w:hAnsi="Calibri"/>
          <w:szCs w:val="22"/>
        </w:rPr>
        <w:t>circumstances</w:t>
      </w:r>
      <w:r>
        <w:rPr>
          <w:rFonts w:ascii="Calibri" w:hAnsi="Calibri"/>
          <w:szCs w:val="22"/>
        </w:rPr>
        <w:t xml:space="preserve">, </w:t>
      </w:r>
      <w:r w:rsidR="00C03F9D">
        <w:rPr>
          <w:rFonts w:ascii="Calibri" w:hAnsi="Calibri"/>
          <w:szCs w:val="22"/>
        </w:rPr>
        <w:t>needs</w:t>
      </w:r>
      <w:r>
        <w:rPr>
          <w:rFonts w:ascii="Calibri" w:hAnsi="Calibri"/>
          <w:szCs w:val="22"/>
        </w:rPr>
        <w:t xml:space="preserve"> and</w:t>
      </w:r>
      <w:r w:rsidR="002866D5">
        <w:rPr>
          <w:rFonts w:ascii="Calibri" w:hAnsi="Calibri"/>
          <w:szCs w:val="22"/>
        </w:rPr>
        <w:t xml:space="preserve"> services</w:t>
      </w:r>
      <w:r w:rsidR="00C03F9D">
        <w:rPr>
          <w:rFonts w:ascii="Calibri" w:hAnsi="Calibri"/>
          <w:szCs w:val="22"/>
        </w:rPr>
        <w:t>.</w:t>
      </w:r>
    </w:p>
    <w:p w14:paraId="6F6BC36E" w14:textId="77777777" w:rsidR="00094CA3" w:rsidRDefault="00094CA3" w:rsidP="00744A5F">
      <w:pPr>
        <w:pStyle w:val="Default"/>
        <w:suppressAutoHyphens/>
        <w:spacing w:before="0" w:line="276" w:lineRule="auto"/>
        <w:rPr>
          <w:rFonts w:ascii="Calibri" w:hAnsi="Calibri"/>
          <w:szCs w:val="22"/>
        </w:rPr>
      </w:pPr>
    </w:p>
    <w:p w14:paraId="3B78C105" w14:textId="0504B868" w:rsidR="00A55EEC" w:rsidRPr="00DC49BA" w:rsidRDefault="00A55EEC" w:rsidP="00744A5F">
      <w:pPr>
        <w:pStyle w:val="Heading2"/>
        <w:rPr>
          <w:color w:val="009493"/>
        </w:rPr>
      </w:pPr>
      <w:r w:rsidRPr="00DC49BA">
        <w:t xml:space="preserve">The </w:t>
      </w:r>
      <w:r w:rsidR="00094CA3">
        <w:t>p</w:t>
      </w:r>
      <w:r w:rsidR="00EF4470" w:rsidRPr="00DC49BA">
        <w:t xml:space="preserve">urpose of </w:t>
      </w:r>
      <w:r w:rsidR="00303F21">
        <w:t>D</w:t>
      </w:r>
      <w:r w:rsidR="00AF2797">
        <w:t>isability Contact Officers</w:t>
      </w:r>
    </w:p>
    <w:p w14:paraId="0F4B90B6" w14:textId="35C9D17F" w:rsidR="00EF4470" w:rsidRPr="00DC49BA" w:rsidRDefault="00AF2797" w:rsidP="00744A5F">
      <w:pPr>
        <w:pStyle w:val="Default"/>
        <w:suppressAutoHyphens/>
        <w:spacing w:before="60" w:after="120" w:line="276" w:lineRule="auto"/>
        <w:rPr>
          <w:rFonts w:ascii="Calibri" w:hAnsi="Calibri" w:cs="Calibri"/>
          <w:szCs w:val="22"/>
        </w:rPr>
      </w:pPr>
      <w:r>
        <w:rPr>
          <w:rFonts w:ascii="Calibri" w:hAnsi="Calibri" w:cs="Calibri"/>
          <w:szCs w:val="22"/>
        </w:rPr>
        <w:t>Disability Contact Officers</w:t>
      </w:r>
      <w:r w:rsidR="00A55EEC" w:rsidRPr="00DC49BA">
        <w:rPr>
          <w:rFonts w:ascii="Calibri" w:hAnsi="Calibri" w:cs="Calibri"/>
          <w:szCs w:val="22"/>
        </w:rPr>
        <w:t xml:space="preserve"> provide </w:t>
      </w:r>
      <w:r w:rsidR="00303F21">
        <w:rPr>
          <w:rFonts w:ascii="Calibri" w:hAnsi="Calibri" w:cs="Calibri"/>
          <w:szCs w:val="22"/>
        </w:rPr>
        <w:t xml:space="preserve">a knowledgeable point of contact for </w:t>
      </w:r>
      <w:r w:rsidR="00A55EEC" w:rsidRPr="00DC49BA">
        <w:rPr>
          <w:rFonts w:ascii="Calibri" w:hAnsi="Calibri" w:cs="Calibri"/>
          <w:szCs w:val="22"/>
        </w:rPr>
        <w:t>employees with disability</w:t>
      </w:r>
      <w:r w:rsidR="00E84A5C" w:rsidRPr="00DC49BA">
        <w:rPr>
          <w:rFonts w:ascii="Calibri" w:hAnsi="Calibri" w:cs="Calibri"/>
          <w:szCs w:val="22"/>
        </w:rPr>
        <w:t xml:space="preserve">, their colleagues and </w:t>
      </w:r>
      <w:r w:rsidR="008D5A31" w:rsidRPr="00DC49BA">
        <w:rPr>
          <w:rFonts w:ascii="Calibri" w:hAnsi="Calibri" w:cs="Calibri"/>
          <w:szCs w:val="22"/>
        </w:rPr>
        <w:t xml:space="preserve">their </w:t>
      </w:r>
      <w:r w:rsidR="00E84A5C" w:rsidRPr="00DC49BA">
        <w:rPr>
          <w:rFonts w:ascii="Calibri" w:hAnsi="Calibri" w:cs="Calibri"/>
          <w:szCs w:val="22"/>
        </w:rPr>
        <w:t>managers,</w:t>
      </w:r>
      <w:r w:rsidR="00A55EEC" w:rsidRPr="00DC49BA">
        <w:rPr>
          <w:rFonts w:ascii="Calibri" w:hAnsi="Calibri" w:cs="Calibri"/>
          <w:szCs w:val="22"/>
        </w:rPr>
        <w:t xml:space="preserve"> to navigate systems and access supports</w:t>
      </w:r>
      <w:r w:rsidR="00303F21">
        <w:rPr>
          <w:rFonts w:ascii="Calibri" w:hAnsi="Calibri" w:cs="Calibri"/>
          <w:szCs w:val="22"/>
        </w:rPr>
        <w:t xml:space="preserve"> </w:t>
      </w:r>
      <w:r w:rsidR="00502DDD">
        <w:rPr>
          <w:rFonts w:ascii="Calibri" w:hAnsi="Calibri" w:cs="Calibri"/>
          <w:szCs w:val="22"/>
        </w:rPr>
        <w:t xml:space="preserve">in </w:t>
      </w:r>
      <w:r w:rsidR="00303F21">
        <w:rPr>
          <w:rFonts w:ascii="Calibri" w:hAnsi="Calibri" w:cs="Calibri"/>
          <w:szCs w:val="22"/>
        </w:rPr>
        <w:t>the APS</w:t>
      </w:r>
      <w:r w:rsidR="00A55EEC" w:rsidRPr="00DC49BA">
        <w:rPr>
          <w:rFonts w:ascii="Calibri" w:hAnsi="Calibri" w:cs="Calibri"/>
          <w:szCs w:val="22"/>
        </w:rPr>
        <w:t>.</w:t>
      </w:r>
      <w:r w:rsidR="00303F21">
        <w:rPr>
          <w:rFonts w:ascii="Calibri" w:hAnsi="Calibri" w:cs="Calibri"/>
          <w:szCs w:val="22"/>
        </w:rPr>
        <w:t xml:space="preserve"> </w:t>
      </w:r>
      <w:r>
        <w:rPr>
          <w:rFonts w:ascii="Calibri" w:hAnsi="Calibri" w:cs="Calibri"/>
          <w:szCs w:val="22"/>
        </w:rPr>
        <w:t>Disability Contact Officer</w:t>
      </w:r>
      <w:r w:rsidR="00303F21">
        <w:rPr>
          <w:rFonts w:ascii="Calibri" w:hAnsi="Calibri" w:cs="Calibri"/>
          <w:szCs w:val="22"/>
        </w:rPr>
        <w:t>s are there to</w:t>
      </w:r>
      <w:r w:rsidR="00EF4470" w:rsidRPr="00DC49BA">
        <w:rPr>
          <w:rFonts w:ascii="Calibri" w:hAnsi="Calibri" w:cs="Calibri"/>
          <w:szCs w:val="22"/>
        </w:rPr>
        <w:t xml:space="preserve">: </w:t>
      </w:r>
    </w:p>
    <w:p w14:paraId="09C9E6E9" w14:textId="6BB6F532" w:rsidR="00EF4470" w:rsidRPr="005311C8" w:rsidRDefault="00AF2797" w:rsidP="00744A5F">
      <w:pPr>
        <w:pStyle w:val="Bullet"/>
      </w:pPr>
      <w:r>
        <w:t>p</w:t>
      </w:r>
      <w:r w:rsidR="00A55EEC" w:rsidRPr="005311C8">
        <w:t>rovide support</w:t>
      </w:r>
      <w:r w:rsidR="00E021C7" w:rsidRPr="005311C8">
        <w:t xml:space="preserve">, information and </w:t>
      </w:r>
      <w:r w:rsidR="00356005">
        <w:t xml:space="preserve"> evidence-based suggestions</w:t>
      </w:r>
      <w:r w:rsidR="00356005" w:rsidRPr="005311C8">
        <w:t xml:space="preserve"> </w:t>
      </w:r>
      <w:r w:rsidR="00A55EEC" w:rsidRPr="005311C8">
        <w:t>to employees with disability</w:t>
      </w:r>
      <w:r w:rsidR="00155EAE" w:rsidRPr="005311C8">
        <w:t xml:space="preserve">, their colleagues and </w:t>
      </w:r>
      <w:r w:rsidR="00155EAE" w:rsidRPr="008F2BDF">
        <w:t>managers</w:t>
      </w:r>
      <w:r>
        <w:t>—Disability Contact Officers</w:t>
      </w:r>
      <w:r w:rsidR="00175F99" w:rsidRPr="005311C8">
        <w:t xml:space="preserve"> may work with employees with disability, or </w:t>
      </w:r>
      <w:r w:rsidR="00303F21" w:rsidRPr="005311C8">
        <w:t xml:space="preserve">may collaborate </w:t>
      </w:r>
      <w:r w:rsidR="00175F99" w:rsidRPr="005311C8">
        <w:t xml:space="preserve">with </w:t>
      </w:r>
      <w:r>
        <w:t xml:space="preserve">their </w:t>
      </w:r>
      <w:r w:rsidR="00175F99" w:rsidRPr="005311C8">
        <w:t>managers</w:t>
      </w:r>
      <w:r>
        <w:t>;</w:t>
      </w:r>
    </w:p>
    <w:p w14:paraId="5FCDEF43" w14:textId="19564363" w:rsidR="00EF4470" w:rsidRPr="005311C8" w:rsidRDefault="00AF2797" w:rsidP="00744A5F">
      <w:pPr>
        <w:pStyle w:val="Bullet"/>
      </w:pPr>
      <w:r>
        <w:t xml:space="preserve">be impartial and objective, with an </w:t>
      </w:r>
      <w:r w:rsidR="00A55EEC" w:rsidRPr="005311C8">
        <w:t>understand</w:t>
      </w:r>
      <w:r>
        <w:t>ing of</w:t>
      </w:r>
      <w:r w:rsidR="00A55EEC" w:rsidRPr="005311C8">
        <w:t xml:space="preserve"> the </w:t>
      </w:r>
      <w:r>
        <w:t xml:space="preserve">workplace </w:t>
      </w:r>
      <w:r w:rsidR="00A55EEC" w:rsidRPr="005311C8">
        <w:t xml:space="preserve">barriers </w:t>
      </w:r>
      <w:r>
        <w:t xml:space="preserve">for people with disability, </w:t>
      </w:r>
      <w:r w:rsidR="00A55EEC" w:rsidRPr="005311C8">
        <w:t>and sys</w:t>
      </w:r>
      <w:r w:rsidR="00EF4470" w:rsidRPr="005311C8">
        <w:t xml:space="preserve">tems </w:t>
      </w:r>
      <w:r>
        <w:t>of support;</w:t>
      </w:r>
    </w:p>
    <w:p w14:paraId="744CC919" w14:textId="11199F10" w:rsidR="00EF4470" w:rsidRPr="005311C8" w:rsidRDefault="00AF2797" w:rsidP="00744A5F">
      <w:pPr>
        <w:pStyle w:val="Bullet"/>
      </w:pPr>
      <w:r>
        <w:t>h</w:t>
      </w:r>
      <w:r w:rsidR="00A55EEC" w:rsidRPr="005311C8">
        <w:t>ave honest, safe and confidential conversations with employees with disability, to best</w:t>
      </w:r>
      <w:r w:rsidR="00EF4470" w:rsidRPr="005311C8">
        <w:t xml:space="preserve"> support resolving their needs</w:t>
      </w:r>
      <w:r>
        <w:t>;</w:t>
      </w:r>
    </w:p>
    <w:p w14:paraId="18EFE5E2" w14:textId="47EEAC66" w:rsidR="000C2BC4" w:rsidRPr="00DC49BA" w:rsidRDefault="00AF2797" w:rsidP="00744A5F">
      <w:pPr>
        <w:pStyle w:val="Bullet"/>
        <w:sectPr w:rsidR="000C2BC4" w:rsidRPr="00DC49BA" w:rsidSect="003244E3">
          <w:headerReference w:type="default" r:id="rId15"/>
          <w:footerReference w:type="default" r:id="rId16"/>
          <w:headerReference w:type="first" r:id="rId17"/>
          <w:footerReference w:type="first" r:id="rId18"/>
          <w:type w:val="continuous"/>
          <w:pgSz w:w="11900" w:h="16840"/>
          <w:pgMar w:top="1134" w:right="1134" w:bottom="1134" w:left="1134" w:header="1871" w:footer="850" w:gutter="0"/>
          <w:cols w:space="720"/>
          <w:titlePg/>
          <w:docGrid w:linePitch="326"/>
        </w:sectPr>
      </w:pPr>
      <w:r>
        <w:t>p</w:t>
      </w:r>
      <w:r w:rsidR="00550332" w:rsidRPr="005311C8">
        <w:t>lay a role</w:t>
      </w:r>
      <w:r w:rsidR="00550332" w:rsidRPr="00DC49BA">
        <w:t xml:space="preserve"> </w:t>
      </w:r>
      <w:r w:rsidR="00A55EEC" w:rsidRPr="00DC49BA">
        <w:t xml:space="preserve">in </w:t>
      </w:r>
      <w:r w:rsidR="002645A7">
        <w:t xml:space="preserve"> increasing the inclusiveness</w:t>
      </w:r>
      <w:r w:rsidR="002645A7" w:rsidRPr="00DC49BA">
        <w:t xml:space="preserve"> employees</w:t>
      </w:r>
      <w:r w:rsidR="00A55EEC" w:rsidRPr="00DC49BA">
        <w:t xml:space="preserve"> with disability</w:t>
      </w:r>
      <w:r>
        <w:t xml:space="preserve"> </w:t>
      </w:r>
      <w:r w:rsidR="002645A7">
        <w:t xml:space="preserve">experience </w:t>
      </w:r>
      <w:r>
        <w:t>in the workplace</w:t>
      </w:r>
      <w:r w:rsidR="00744A5F">
        <w:t>.</w:t>
      </w:r>
    </w:p>
    <w:p w14:paraId="76C1D6C8" w14:textId="16CF6534" w:rsidR="00932997" w:rsidRPr="00744A5F" w:rsidRDefault="00A55EEC" w:rsidP="00744A5F">
      <w:pPr>
        <w:pStyle w:val="Heading2"/>
        <w:spacing w:line="276" w:lineRule="auto"/>
      </w:pPr>
      <w:r w:rsidRPr="00744A5F">
        <w:t xml:space="preserve">Key </w:t>
      </w:r>
      <w:r w:rsidR="00303F21" w:rsidRPr="00744A5F">
        <w:t>a</w:t>
      </w:r>
      <w:r w:rsidRPr="00744A5F">
        <w:t xml:space="preserve">ctions for </w:t>
      </w:r>
      <w:r w:rsidR="00303F21" w:rsidRPr="00744A5F">
        <w:t>a</w:t>
      </w:r>
      <w:r w:rsidRPr="00744A5F">
        <w:t>gencies</w:t>
      </w:r>
    </w:p>
    <w:p w14:paraId="2750E38B" w14:textId="12EFE353" w:rsidR="00932997" w:rsidRPr="00D71716" w:rsidRDefault="006D54AB" w:rsidP="00744A5F">
      <w:pPr>
        <w:pStyle w:val="Body"/>
        <w:spacing w:line="276" w:lineRule="auto"/>
      </w:pPr>
      <w:r>
        <w:t>T</w:t>
      </w:r>
      <w:r w:rsidR="00932997">
        <w:t xml:space="preserve">here </w:t>
      </w:r>
      <w:r>
        <w:t xml:space="preserve">are 3 </w:t>
      </w:r>
      <w:r w:rsidR="00932997">
        <w:t>key action</w:t>
      </w:r>
      <w:r w:rsidR="00C31251">
        <w:t xml:space="preserve"> area</w:t>
      </w:r>
      <w:r w:rsidR="00932997">
        <w:t xml:space="preserve">s </w:t>
      </w:r>
      <w:r w:rsidR="002866D5">
        <w:t xml:space="preserve">to establish </w:t>
      </w:r>
      <w:r w:rsidR="002866D5">
        <w:rPr>
          <w:rFonts w:cs="Calibri"/>
        </w:rPr>
        <w:t xml:space="preserve">Disability Contact Officers </w:t>
      </w:r>
      <w:r>
        <w:t>in your agency</w:t>
      </w:r>
      <w:r w:rsidR="00932997">
        <w:t>:</w:t>
      </w:r>
    </w:p>
    <w:p w14:paraId="47BDF8ED" w14:textId="7E52CF4B" w:rsidR="00EF4470" w:rsidRPr="0046763A" w:rsidRDefault="002B2A2E" w:rsidP="00744A5F">
      <w:pPr>
        <w:pStyle w:val="Bullet"/>
        <w:numPr>
          <w:ilvl w:val="0"/>
          <w:numId w:val="56"/>
        </w:numPr>
      </w:pPr>
      <w:r w:rsidRPr="00744A5F">
        <w:rPr>
          <w:b/>
          <w:bCs/>
        </w:rPr>
        <w:t xml:space="preserve">Lead </w:t>
      </w:r>
      <w:r w:rsidR="00995F54" w:rsidRPr="00744A5F">
        <w:rPr>
          <w:b/>
          <w:bCs/>
        </w:rPr>
        <w:t xml:space="preserve">and </w:t>
      </w:r>
      <w:r w:rsidR="006D54AB" w:rsidRPr="00744A5F">
        <w:rPr>
          <w:b/>
          <w:bCs/>
        </w:rPr>
        <w:t>e</w:t>
      </w:r>
      <w:r w:rsidR="0026303F" w:rsidRPr="00744A5F">
        <w:rPr>
          <w:b/>
          <w:bCs/>
        </w:rPr>
        <w:t>stablish</w:t>
      </w:r>
      <w:r w:rsidR="001262CF">
        <w:t xml:space="preserve"> –</w:t>
      </w:r>
      <w:r w:rsidR="003B1F27">
        <w:t xml:space="preserve"> </w:t>
      </w:r>
      <w:r w:rsidR="00E83C3E">
        <w:t xml:space="preserve">secure </w:t>
      </w:r>
      <w:r w:rsidR="001262CF">
        <w:t xml:space="preserve">leadership commitment, </w:t>
      </w:r>
      <w:r w:rsidR="00BD00FF">
        <w:t xml:space="preserve">confirm accountabilities, </w:t>
      </w:r>
      <w:r w:rsidR="00355407" w:rsidRPr="00744A5F">
        <w:t>p</w:t>
      </w:r>
      <w:r w:rsidR="00EF4470" w:rsidRPr="0046763A">
        <w:t>lan</w:t>
      </w:r>
      <w:r w:rsidR="001262CF">
        <w:t xml:space="preserve"> and</w:t>
      </w:r>
      <w:r w:rsidR="00D71716" w:rsidRPr="0046763A">
        <w:t xml:space="preserve"> rollout</w:t>
      </w:r>
      <w:r w:rsidR="008435C5">
        <w:t xml:space="preserve"> the model</w:t>
      </w:r>
      <w:r w:rsidR="00D71716" w:rsidRPr="0046763A">
        <w:t xml:space="preserve">, </w:t>
      </w:r>
      <w:r w:rsidR="002645A7">
        <w:t xml:space="preserve">consider resources. </w:t>
      </w:r>
      <w:r w:rsidR="00D71716" w:rsidRPr="0046763A">
        <w:t xml:space="preserve"> </w:t>
      </w:r>
    </w:p>
    <w:p w14:paraId="1ECB4BB5" w14:textId="432C13DA" w:rsidR="00E02014" w:rsidRDefault="00711FBC" w:rsidP="00744A5F">
      <w:pPr>
        <w:pStyle w:val="Bullet"/>
        <w:numPr>
          <w:ilvl w:val="0"/>
          <w:numId w:val="56"/>
        </w:numPr>
      </w:pPr>
      <w:r w:rsidRPr="00744A5F">
        <w:rPr>
          <w:b/>
          <w:bCs/>
        </w:rPr>
        <w:t xml:space="preserve">Build </w:t>
      </w:r>
      <w:r w:rsidR="00995F54" w:rsidRPr="00744A5F">
        <w:rPr>
          <w:b/>
          <w:bCs/>
        </w:rPr>
        <w:t xml:space="preserve">and </w:t>
      </w:r>
      <w:r w:rsidR="006D54AB" w:rsidRPr="00744A5F">
        <w:rPr>
          <w:b/>
          <w:bCs/>
        </w:rPr>
        <w:t>d</w:t>
      </w:r>
      <w:r w:rsidR="00995F54" w:rsidRPr="00744A5F">
        <w:rPr>
          <w:b/>
          <w:bCs/>
        </w:rPr>
        <w:t>evelop</w:t>
      </w:r>
      <w:r w:rsidR="003F0BA5" w:rsidRPr="00D43B80">
        <w:t xml:space="preserve"> </w:t>
      </w:r>
      <w:r w:rsidR="003B1F27" w:rsidRPr="00744A5F">
        <w:t xml:space="preserve">– </w:t>
      </w:r>
      <w:r w:rsidR="003B1F27">
        <w:t xml:space="preserve">identify </w:t>
      </w:r>
      <w:r w:rsidR="00AF2797">
        <w:t>Disability Contact Officers</w:t>
      </w:r>
      <w:r w:rsidR="003B1F27">
        <w:t xml:space="preserve">, </w:t>
      </w:r>
      <w:r w:rsidR="00D71716" w:rsidRPr="0046763A">
        <w:t>e</w:t>
      </w:r>
      <w:r w:rsidRPr="0046763A">
        <w:t>ducate and empower</w:t>
      </w:r>
      <w:r w:rsidR="003B1F27">
        <w:t xml:space="preserve"> </w:t>
      </w:r>
      <w:r w:rsidR="00E83C3E">
        <w:t>these officer</w:t>
      </w:r>
      <w:r w:rsidR="008435C5">
        <w:t>s</w:t>
      </w:r>
      <w:r w:rsidR="00D71716" w:rsidRPr="0046763A">
        <w:t xml:space="preserve">, </w:t>
      </w:r>
      <w:r w:rsidR="00E83C3E">
        <w:t xml:space="preserve">provide </w:t>
      </w:r>
      <w:r w:rsidR="003B1F27" w:rsidRPr="00D3342B">
        <w:t>tools and technology</w:t>
      </w:r>
      <w:r w:rsidR="003B1F27">
        <w:t>,</w:t>
      </w:r>
      <w:r w:rsidR="003B1F27" w:rsidRPr="0046763A">
        <w:t xml:space="preserve"> </w:t>
      </w:r>
      <w:r w:rsidR="008435C5">
        <w:t xml:space="preserve">provide </w:t>
      </w:r>
      <w:r w:rsidR="00D71716" w:rsidRPr="0046763A">
        <w:t xml:space="preserve">support </w:t>
      </w:r>
      <w:r w:rsidR="003B1F27">
        <w:t xml:space="preserve">for </w:t>
      </w:r>
      <w:r w:rsidR="00AF2797">
        <w:t>Disability Contact Officers</w:t>
      </w:r>
      <w:r w:rsidR="008435C5">
        <w:t xml:space="preserve"> and their managers</w:t>
      </w:r>
      <w:r w:rsidR="00D71716" w:rsidRPr="0046763A">
        <w:t xml:space="preserve">. </w:t>
      </w:r>
    </w:p>
    <w:p w14:paraId="219AE306" w14:textId="27D7380E" w:rsidR="00744A5F" w:rsidRDefault="00744A5F" w:rsidP="00744A5F">
      <w:pPr>
        <w:pStyle w:val="Bullet"/>
        <w:numPr>
          <w:ilvl w:val="0"/>
          <w:numId w:val="56"/>
        </w:numPr>
      </w:pPr>
      <w:r w:rsidRPr="00744A5F">
        <w:rPr>
          <w:b/>
          <w:bCs/>
        </w:rPr>
        <w:t>Communicate and engage</w:t>
      </w:r>
      <w:r w:rsidRPr="00E17EA4">
        <w:t xml:space="preserve"> </w:t>
      </w:r>
      <w:r w:rsidRPr="00744A5F">
        <w:t>–</w:t>
      </w:r>
      <w:r>
        <w:t xml:space="preserve"> </w:t>
      </w:r>
      <w:r w:rsidRPr="00744A5F">
        <w:t>c</w:t>
      </w:r>
      <w:r w:rsidRPr="0046763A">
        <w:t xml:space="preserve">ommunicate </w:t>
      </w:r>
      <w:r w:rsidR="008435C5">
        <w:t xml:space="preserve">the </w:t>
      </w:r>
      <w:r w:rsidRPr="0046763A">
        <w:t xml:space="preserve">commitment, promote to all, embed communications, </w:t>
      </w:r>
      <w:r w:rsidR="008435C5">
        <w:t xml:space="preserve">use </w:t>
      </w:r>
      <w:r w:rsidRPr="0046763A">
        <w:t xml:space="preserve">networks </w:t>
      </w:r>
      <w:r w:rsidR="008435C5">
        <w:t>to engage</w:t>
      </w:r>
      <w:r w:rsidRPr="0046763A">
        <w:t>.</w:t>
      </w:r>
      <w:r>
        <w:t xml:space="preserve"> </w:t>
      </w:r>
    </w:p>
    <w:p w14:paraId="09C0AE22" w14:textId="0C8F0FE2" w:rsidR="002F0762" w:rsidRPr="000A7F5C" w:rsidRDefault="00355407" w:rsidP="000A7F5C">
      <w:pPr>
        <w:pStyle w:val="Body"/>
        <w:suppressAutoHyphens/>
        <w:spacing w:before="240" w:line="276" w:lineRule="auto"/>
        <w:rPr>
          <w:bCs/>
        </w:rPr>
      </w:pPr>
      <w:r>
        <w:rPr>
          <w:bCs/>
        </w:rPr>
        <w:t xml:space="preserve">This guide explains </w:t>
      </w:r>
      <w:r w:rsidR="00D26DF9" w:rsidRPr="00744A5F">
        <w:rPr>
          <w:bCs/>
        </w:rPr>
        <w:t xml:space="preserve">these </w:t>
      </w:r>
      <w:r w:rsidR="003B1F27">
        <w:rPr>
          <w:bCs/>
        </w:rPr>
        <w:t xml:space="preserve">3 key </w:t>
      </w:r>
      <w:r w:rsidR="00D26DF9" w:rsidRPr="00744A5F">
        <w:rPr>
          <w:bCs/>
        </w:rPr>
        <w:t>actions in detail</w:t>
      </w:r>
      <w:r>
        <w:rPr>
          <w:bCs/>
        </w:rPr>
        <w:t>,</w:t>
      </w:r>
      <w:r w:rsidR="00D26DF9" w:rsidRPr="00744A5F">
        <w:rPr>
          <w:bCs/>
        </w:rPr>
        <w:t xml:space="preserve"> with examples and potential con</w:t>
      </w:r>
      <w:r w:rsidR="002866D5">
        <w:rPr>
          <w:bCs/>
        </w:rPr>
        <w:t>siderations for implementing</w:t>
      </w:r>
      <w:r w:rsidR="00D26DF9" w:rsidRPr="00744A5F">
        <w:rPr>
          <w:bCs/>
        </w:rPr>
        <w:t xml:space="preserve"> </w:t>
      </w:r>
      <w:r w:rsidR="00AF2797">
        <w:rPr>
          <w:rFonts w:cs="Calibri"/>
        </w:rPr>
        <w:t>Disability Contact Officer</w:t>
      </w:r>
      <w:r w:rsidR="002866D5">
        <w:rPr>
          <w:bCs/>
        </w:rPr>
        <w:t xml:space="preserve">s </w:t>
      </w:r>
      <w:r w:rsidR="003B1F27">
        <w:rPr>
          <w:bCs/>
        </w:rPr>
        <w:t>in your agency</w:t>
      </w:r>
      <w:r w:rsidR="00D26DF9" w:rsidRPr="00744A5F">
        <w:rPr>
          <w:bCs/>
        </w:rPr>
        <w:t xml:space="preserve">. </w:t>
      </w:r>
    </w:p>
    <w:p w14:paraId="7F9E287B" w14:textId="6DBC8CC2" w:rsidR="001262CF" w:rsidRPr="00FF3CC2" w:rsidRDefault="001262CF" w:rsidP="00AB7350">
      <w:pPr>
        <w:pStyle w:val="Heading1"/>
        <w:rPr>
          <w:sz w:val="120"/>
        </w:rPr>
      </w:pPr>
      <w:r>
        <w:t>Lead and establish</w:t>
      </w:r>
    </w:p>
    <w:p w14:paraId="60D8EB15" w14:textId="533EA4D6" w:rsidR="00155EAE" w:rsidRPr="00744A5F" w:rsidRDefault="008435C5" w:rsidP="00744A5F">
      <w:pPr>
        <w:pStyle w:val="Heading2"/>
      </w:pPr>
      <w:r>
        <w:t>Secure l</w:t>
      </w:r>
      <w:r w:rsidR="00155EAE" w:rsidRPr="00744A5F">
        <w:t xml:space="preserve">eadership </w:t>
      </w:r>
      <w:r w:rsidR="00355407" w:rsidRPr="00744A5F">
        <w:t>c</w:t>
      </w:r>
      <w:r w:rsidR="00155EAE" w:rsidRPr="00744A5F">
        <w:t xml:space="preserve">ommitment </w:t>
      </w:r>
    </w:p>
    <w:p w14:paraId="032DF85B" w14:textId="423EE2C4" w:rsidR="00932997" w:rsidRDefault="00672242" w:rsidP="00744A5F">
      <w:pPr>
        <w:pStyle w:val="Body"/>
        <w:numPr>
          <w:ilvl w:val="0"/>
          <w:numId w:val="8"/>
        </w:numPr>
        <w:suppressAutoHyphens/>
        <w:spacing w:after="240" w:line="276" w:lineRule="auto"/>
        <w:ind w:left="357" w:hanging="357"/>
      </w:pPr>
      <w:r>
        <w:t xml:space="preserve">Get </w:t>
      </w:r>
      <w:r w:rsidR="00155EAE">
        <w:t>commitment</w:t>
      </w:r>
      <w:r w:rsidR="00155EAE" w:rsidRPr="00711FBC">
        <w:t xml:space="preserve"> from </w:t>
      </w:r>
      <w:r>
        <w:t>your s</w:t>
      </w:r>
      <w:r w:rsidR="00155EAE" w:rsidRPr="00711FBC">
        <w:t xml:space="preserve">enior </w:t>
      </w:r>
      <w:r>
        <w:t>l</w:t>
      </w:r>
      <w:r w:rsidR="00155EAE" w:rsidRPr="00711FBC">
        <w:t>eaders to imple</w:t>
      </w:r>
      <w:r w:rsidR="00155EAE">
        <w:t>ment</w:t>
      </w:r>
      <w:r w:rsidR="00652DEA">
        <w:t>, support</w:t>
      </w:r>
      <w:r w:rsidR="00155EAE">
        <w:t xml:space="preserve"> and promote the </w:t>
      </w:r>
      <w:r w:rsidR="00AF2797">
        <w:rPr>
          <w:rFonts w:cs="Calibri"/>
        </w:rPr>
        <w:t>Disability Contact Officers</w:t>
      </w:r>
      <w:r w:rsidR="00155EAE">
        <w:t xml:space="preserve"> model</w:t>
      </w:r>
      <w:r w:rsidR="00D43B80">
        <w:t xml:space="preserve"> in your agency</w:t>
      </w:r>
      <w:r w:rsidR="00155EAE">
        <w:t xml:space="preserve">. </w:t>
      </w:r>
    </w:p>
    <w:p w14:paraId="6DBFFF0A" w14:textId="606F6A34" w:rsidR="00155EAE" w:rsidRPr="00744A5F" w:rsidRDefault="008435C5" w:rsidP="00744A5F">
      <w:pPr>
        <w:pStyle w:val="Heading2"/>
      </w:pPr>
      <w:r>
        <w:t>Confirm a</w:t>
      </w:r>
      <w:r w:rsidR="00155EAE" w:rsidRPr="00E10645">
        <w:t>ccountabilities</w:t>
      </w:r>
    </w:p>
    <w:p w14:paraId="6226F54B" w14:textId="3FB4EA6A" w:rsidR="0046763A" w:rsidRDefault="00155EAE" w:rsidP="00744A5F">
      <w:pPr>
        <w:pStyle w:val="Body"/>
        <w:numPr>
          <w:ilvl w:val="0"/>
          <w:numId w:val="8"/>
        </w:numPr>
        <w:suppressAutoHyphens/>
        <w:spacing w:after="240" w:line="276" w:lineRule="auto"/>
        <w:ind w:left="357" w:hanging="357"/>
      </w:pPr>
      <w:r w:rsidRPr="0026303F">
        <w:t>Defin</w:t>
      </w:r>
      <w:r>
        <w:t xml:space="preserve">e the responsibilities of the </w:t>
      </w:r>
      <w:r w:rsidR="00AF2797">
        <w:rPr>
          <w:rFonts w:cs="Calibri"/>
        </w:rPr>
        <w:t>Disability Contact Officer</w:t>
      </w:r>
      <w:r w:rsidRPr="0026303F">
        <w:t xml:space="preserve"> role </w:t>
      </w:r>
      <w:r w:rsidR="00060559">
        <w:t>that are appropriate</w:t>
      </w:r>
      <w:r w:rsidRPr="0026303F">
        <w:t xml:space="preserve"> for your agency</w:t>
      </w:r>
      <w:r>
        <w:t xml:space="preserve"> (see </w:t>
      </w:r>
      <w:r w:rsidRPr="00AF2797">
        <w:rPr>
          <w:b/>
        </w:rPr>
        <w:t>Attachment A</w:t>
      </w:r>
      <w:r>
        <w:t xml:space="preserve"> for example). </w:t>
      </w:r>
    </w:p>
    <w:p w14:paraId="38A9915A" w14:textId="77777777" w:rsidR="007E46B6" w:rsidRDefault="007E46B6" w:rsidP="007E46B6">
      <w:pPr>
        <w:pStyle w:val="Body"/>
        <w:numPr>
          <w:ilvl w:val="0"/>
          <w:numId w:val="8"/>
        </w:numPr>
        <w:suppressAutoHyphens/>
        <w:spacing w:after="240" w:line="276" w:lineRule="auto"/>
        <w:ind w:left="357" w:hanging="357"/>
      </w:pPr>
      <w:r>
        <w:t xml:space="preserve">Establish privacy and confidentiality requirements, consistent with the </w:t>
      </w:r>
      <w:hyperlink r:id="rId19" w:history="1">
        <w:r w:rsidRPr="00093B3F">
          <w:rPr>
            <w:rStyle w:val="Hyperlink"/>
          </w:rPr>
          <w:t>Australian Privacy Principles</w:t>
        </w:r>
      </w:hyperlink>
      <w:r>
        <w:t xml:space="preserve"> (APPs) and any other relevant practices, procedures, policies and systems.   </w:t>
      </w:r>
    </w:p>
    <w:p w14:paraId="708E632E" w14:textId="3642E161" w:rsidR="00C6239F" w:rsidRDefault="00EE136C" w:rsidP="00C6239F">
      <w:pPr>
        <w:pStyle w:val="Body"/>
        <w:numPr>
          <w:ilvl w:val="0"/>
          <w:numId w:val="8"/>
        </w:numPr>
        <w:suppressAutoHyphens/>
        <w:spacing w:after="240" w:line="276" w:lineRule="auto"/>
      </w:pPr>
      <w:r>
        <w:t>Remember the</w:t>
      </w:r>
      <w:r w:rsidR="0046763A">
        <w:t xml:space="preserve"> </w:t>
      </w:r>
      <w:r w:rsidR="00AF2797">
        <w:rPr>
          <w:rFonts w:cs="Calibri"/>
        </w:rPr>
        <w:t>Disability Contact Officer</w:t>
      </w:r>
      <w:r w:rsidR="0046763A">
        <w:t xml:space="preserve"> role is not a legislated role and does not carry delegation authority. Also, t</w:t>
      </w:r>
      <w:r w:rsidR="00060559">
        <w:t xml:space="preserve">he </w:t>
      </w:r>
      <w:r w:rsidR="00AF2797">
        <w:rPr>
          <w:rFonts w:cs="Calibri"/>
        </w:rPr>
        <w:t>Disability Contact Officer</w:t>
      </w:r>
      <w:r w:rsidR="00060559">
        <w:t xml:space="preserve"> </w:t>
      </w:r>
      <w:r w:rsidR="002866D5">
        <w:t xml:space="preserve">role </w:t>
      </w:r>
      <w:r w:rsidR="00060559">
        <w:t xml:space="preserve">should not replace the role of </w:t>
      </w:r>
      <w:r w:rsidR="0046763A">
        <w:t>a</w:t>
      </w:r>
      <w:r w:rsidR="00060559">
        <w:t xml:space="preserve"> manager in supporting an employee with disability, and </w:t>
      </w:r>
      <w:r w:rsidR="002866D5">
        <w:t>it i</w:t>
      </w:r>
      <w:r w:rsidR="0046763A">
        <w:t>s</w:t>
      </w:r>
      <w:r w:rsidR="00060559">
        <w:t xml:space="preserve"> not a counselling service.</w:t>
      </w:r>
      <w:r w:rsidR="0046763A" w:rsidRPr="0046763A">
        <w:t xml:space="preserve"> </w:t>
      </w:r>
    </w:p>
    <w:p w14:paraId="6ABA078C" w14:textId="13F0D047" w:rsidR="00155EAE" w:rsidRPr="00744A5F" w:rsidRDefault="00155EAE" w:rsidP="00744A5F">
      <w:pPr>
        <w:pStyle w:val="Heading2"/>
        <w:rPr>
          <w:u w:color="2F77B1"/>
        </w:rPr>
      </w:pPr>
      <w:r w:rsidRPr="00744A5F">
        <w:rPr>
          <w:u w:color="2F77B1"/>
        </w:rPr>
        <w:t xml:space="preserve">Planning the </w:t>
      </w:r>
      <w:r w:rsidR="00672242" w:rsidRPr="00744A5F">
        <w:rPr>
          <w:u w:color="2F77B1"/>
        </w:rPr>
        <w:t>r</w:t>
      </w:r>
      <w:r w:rsidRPr="00744A5F">
        <w:rPr>
          <w:u w:color="2F77B1"/>
        </w:rPr>
        <w:t xml:space="preserve">ollout </w:t>
      </w:r>
    </w:p>
    <w:p w14:paraId="291BDF39" w14:textId="734505F0" w:rsidR="00997D43" w:rsidRDefault="00390AE8" w:rsidP="0046763A">
      <w:pPr>
        <w:pStyle w:val="Body"/>
        <w:numPr>
          <w:ilvl w:val="0"/>
          <w:numId w:val="8"/>
        </w:numPr>
        <w:suppressAutoHyphens/>
        <w:spacing w:after="240" w:line="276" w:lineRule="auto"/>
      </w:pPr>
      <w:r w:rsidRPr="00390AE8">
        <w:t xml:space="preserve">Use insights from available data sources </w:t>
      </w:r>
      <w:r w:rsidR="00997D43">
        <w:t>(</w:t>
      </w:r>
      <w:r w:rsidR="0046763A">
        <w:t xml:space="preserve">such as </w:t>
      </w:r>
      <w:r w:rsidRPr="00390AE8">
        <w:t>workforce demographic data, location</w:t>
      </w:r>
      <w:r w:rsidR="0064206C">
        <w:t xml:space="preserve"> </w:t>
      </w:r>
      <w:r w:rsidR="00A52BC3">
        <w:t>details</w:t>
      </w:r>
      <w:r w:rsidRPr="00390AE8">
        <w:t xml:space="preserve">, </w:t>
      </w:r>
      <w:r w:rsidR="0064206C">
        <w:t xml:space="preserve">the </w:t>
      </w:r>
      <w:r w:rsidR="0064206C" w:rsidRPr="00A73691">
        <w:rPr>
          <w:i/>
          <w:iCs/>
        </w:rPr>
        <w:t>Australian Public Service Disability Employment Strategy 2020–25</w:t>
      </w:r>
      <w:r w:rsidR="00997D43">
        <w:t>)</w:t>
      </w:r>
      <w:r w:rsidR="007245BF">
        <w:t xml:space="preserve"> </w:t>
      </w:r>
      <w:r>
        <w:t xml:space="preserve">to inform </w:t>
      </w:r>
      <w:r w:rsidR="0064206C">
        <w:t xml:space="preserve">your </w:t>
      </w:r>
      <w:r>
        <w:t>rollout plan.</w:t>
      </w:r>
    </w:p>
    <w:p w14:paraId="3CFD226D" w14:textId="20BE9DB1" w:rsidR="00F31C2B" w:rsidRDefault="00997D43" w:rsidP="00744A5F">
      <w:pPr>
        <w:pStyle w:val="Body"/>
        <w:numPr>
          <w:ilvl w:val="0"/>
          <w:numId w:val="8"/>
        </w:numPr>
        <w:suppressAutoHyphens/>
        <w:spacing w:after="240" w:line="276" w:lineRule="auto"/>
      </w:pPr>
      <w:r>
        <w:t xml:space="preserve">Consider whether the </w:t>
      </w:r>
      <w:r w:rsidR="00AF2797">
        <w:rPr>
          <w:rFonts w:cs="Calibri"/>
        </w:rPr>
        <w:t>Disability Contact Officer</w:t>
      </w:r>
      <w:r>
        <w:t xml:space="preserve"> role/s </w:t>
      </w:r>
      <w:r w:rsidR="00B04A4D">
        <w:t>will be</w:t>
      </w:r>
      <w:r>
        <w:t xml:space="preserve"> incorporated into </w:t>
      </w:r>
      <w:r w:rsidR="0064206C">
        <w:t xml:space="preserve">your agency’s </w:t>
      </w:r>
      <w:r w:rsidR="00F95F96">
        <w:t>Human Resources (</w:t>
      </w:r>
      <w:r w:rsidR="00060559">
        <w:t>HR</w:t>
      </w:r>
      <w:r w:rsidR="00F95F96">
        <w:t>)</w:t>
      </w:r>
      <w:r>
        <w:t xml:space="preserve"> function</w:t>
      </w:r>
      <w:r w:rsidR="00B04A4D">
        <w:t xml:space="preserve"> and </w:t>
      </w:r>
      <w:r w:rsidR="003A5266">
        <w:t xml:space="preserve">filled by </w:t>
      </w:r>
      <w:r w:rsidR="00B04A4D">
        <w:t>HR practitioner</w:t>
      </w:r>
      <w:r w:rsidR="003A5266">
        <w:t>s</w:t>
      </w:r>
      <w:r w:rsidR="0064206C">
        <w:t>,</w:t>
      </w:r>
      <w:r>
        <w:t xml:space="preserve"> or whether a volunteer </w:t>
      </w:r>
      <w:r w:rsidR="002866D5">
        <w:t>role</w:t>
      </w:r>
      <w:r>
        <w:t xml:space="preserve">, where any employee can nominate, is more suited for your agency. </w:t>
      </w:r>
      <w:r w:rsidR="00A52BC3">
        <w:t xml:space="preserve">To decide, consider things like organisational culture, </w:t>
      </w:r>
      <w:r w:rsidR="000E2349">
        <w:t xml:space="preserve">proximity of physical locations, and how the </w:t>
      </w:r>
      <w:r w:rsidR="00AF2797">
        <w:rPr>
          <w:rFonts w:cs="Calibri"/>
        </w:rPr>
        <w:t>Disability Contact Officer</w:t>
      </w:r>
      <w:r w:rsidR="000E2349">
        <w:t xml:space="preserve"> role may complement existing support mechanisms for employees</w:t>
      </w:r>
      <w:r w:rsidR="00060559">
        <w:t>.</w:t>
      </w:r>
      <w:r w:rsidR="000E2349">
        <w:t xml:space="preserve"> </w:t>
      </w:r>
    </w:p>
    <w:p w14:paraId="5C92810C" w14:textId="5436589B" w:rsidR="002353E7" w:rsidRDefault="000B1A0B" w:rsidP="00744A5F">
      <w:pPr>
        <w:pStyle w:val="Body"/>
        <w:numPr>
          <w:ilvl w:val="0"/>
          <w:numId w:val="8"/>
        </w:numPr>
        <w:suppressAutoHyphens/>
        <w:spacing w:after="240" w:line="276" w:lineRule="auto"/>
        <w:ind w:left="357" w:hanging="357"/>
      </w:pPr>
      <w:r>
        <w:t xml:space="preserve">Consider </w:t>
      </w:r>
      <w:r w:rsidR="00A52BC3">
        <w:t>e</w:t>
      </w:r>
      <w:r>
        <w:t xml:space="preserve">mployment </w:t>
      </w:r>
      <w:r w:rsidR="00A52BC3">
        <w:t>c</w:t>
      </w:r>
      <w:r w:rsidR="00F31C2B">
        <w:t>onditions</w:t>
      </w:r>
      <w:r w:rsidR="00A52BC3">
        <w:t xml:space="preserve"> in your agency</w:t>
      </w:r>
      <w:r w:rsidR="00155EAE">
        <w:t>*</w:t>
      </w:r>
      <w:r w:rsidR="000A67C9" w:rsidRPr="00390AE8">
        <w:t xml:space="preserve"> to understand the framework under which </w:t>
      </w:r>
      <w:r w:rsidR="00A52BC3">
        <w:t xml:space="preserve">your </w:t>
      </w:r>
      <w:r w:rsidR="00060783">
        <w:rPr>
          <w:rFonts w:cs="Calibri"/>
        </w:rPr>
        <w:t>Disability Contact Officer</w:t>
      </w:r>
      <w:r w:rsidR="000A67C9" w:rsidRPr="00390AE8">
        <w:t xml:space="preserve">s will be appointed and operate. </w:t>
      </w:r>
    </w:p>
    <w:p w14:paraId="4303BC39" w14:textId="5E4DB78B" w:rsidR="00155EAE" w:rsidRPr="00155EAE" w:rsidRDefault="000B1A0B" w:rsidP="003E0BF2">
      <w:pPr>
        <w:pStyle w:val="Body"/>
        <w:numPr>
          <w:ilvl w:val="0"/>
          <w:numId w:val="8"/>
        </w:numPr>
        <w:suppressAutoHyphens/>
        <w:spacing w:after="240" w:line="276" w:lineRule="auto"/>
      </w:pPr>
      <w:r>
        <w:rPr>
          <w:lang w:val="en-AU"/>
        </w:rPr>
        <w:t xml:space="preserve">Consider how the </w:t>
      </w:r>
      <w:r w:rsidR="002866D5">
        <w:rPr>
          <w:rFonts w:cs="Calibri"/>
        </w:rPr>
        <w:t>Disability Contact Officer</w:t>
      </w:r>
      <w:r w:rsidRPr="00390AE8">
        <w:rPr>
          <w:lang w:val="en-AU"/>
        </w:rPr>
        <w:t xml:space="preserve"> responsibilities </w:t>
      </w:r>
      <w:r>
        <w:rPr>
          <w:lang w:val="en-AU"/>
        </w:rPr>
        <w:t xml:space="preserve">may be recognised and embedded </w:t>
      </w:r>
      <w:r w:rsidR="007245BF">
        <w:rPr>
          <w:lang w:val="en-AU"/>
        </w:rPr>
        <w:t xml:space="preserve">into </w:t>
      </w:r>
      <w:r w:rsidRPr="00390AE8">
        <w:rPr>
          <w:lang w:val="en-AU"/>
        </w:rPr>
        <w:t xml:space="preserve">performance agreements </w:t>
      </w:r>
      <w:r>
        <w:rPr>
          <w:lang w:val="en-AU"/>
        </w:rPr>
        <w:t xml:space="preserve">to </w:t>
      </w:r>
      <w:r w:rsidRPr="00390AE8">
        <w:rPr>
          <w:lang w:val="en-AU"/>
        </w:rPr>
        <w:t>ensure</w:t>
      </w:r>
      <w:r w:rsidR="007245BF">
        <w:rPr>
          <w:lang w:val="en-AU"/>
        </w:rPr>
        <w:t xml:space="preserve"> </w:t>
      </w:r>
      <w:r w:rsidR="00060783">
        <w:rPr>
          <w:lang w:val="en-AU"/>
        </w:rPr>
        <w:t>that they</w:t>
      </w:r>
      <w:r>
        <w:rPr>
          <w:lang w:val="en-AU"/>
        </w:rPr>
        <w:t xml:space="preserve"> have</w:t>
      </w:r>
      <w:r w:rsidRPr="00390AE8">
        <w:rPr>
          <w:lang w:val="en-AU"/>
        </w:rPr>
        <w:t xml:space="preserve"> manager</w:t>
      </w:r>
      <w:r w:rsidR="00DF4DBC">
        <w:rPr>
          <w:lang w:val="en-AU"/>
        </w:rPr>
        <w:t>ial</w:t>
      </w:r>
      <w:r w:rsidRPr="00390AE8">
        <w:rPr>
          <w:lang w:val="en-AU"/>
        </w:rPr>
        <w:t xml:space="preserve"> support</w:t>
      </w:r>
      <w:r w:rsidR="00CD34B9">
        <w:rPr>
          <w:lang w:val="en-AU"/>
        </w:rPr>
        <w:t xml:space="preserve"> to undertake the role</w:t>
      </w:r>
      <w:r>
        <w:rPr>
          <w:lang w:val="en-AU"/>
        </w:rPr>
        <w:t xml:space="preserve">. </w:t>
      </w:r>
    </w:p>
    <w:p w14:paraId="48A71B65" w14:textId="62F3A627" w:rsidR="00652DEA" w:rsidRDefault="00C2449B" w:rsidP="003E0BF2">
      <w:pPr>
        <w:pStyle w:val="Body"/>
        <w:numPr>
          <w:ilvl w:val="0"/>
          <w:numId w:val="8"/>
        </w:numPr>
        <w:suppressAutoHyphens/>
        <w:spacing w:after="240" w:line="276" w:lineRule="auto"/>
      </w:pPr>
      <w:r>
        <w:t xml:space="preserve">Consider supports </w:t>
      </w:r>
      <w:r w:rsidR="00155EAE">
        <w:t xml:space="preserve">for </w:t>
      </w:r>
      <w:r w:rsidR="00060783">
        <w:rPr>
          <w:rFonts w:cs="Calibri"/>
        </w:rPr>
        <w:t>Disability Contact Officers</w:t>
      </w:r>
      <w:r w:rsidR="00B825DF">
        <w:t xml:space="preserve"> regarding </w:t>
      </w:r>
      <w:r w:rsidR="00A75DC7">
        <w:t>workload</w:t>
      </w:r>
      <w:r w:rsidR="003F0BA5">
        <w:t xml:space="preserve"> </w:t>
      </w:r>
      <w:r w:rsidR="00A52BC3">
        <w:t xml:space="preserve">such as redesigning their </w:t>
      </w:r>
      <w:r w:rsidR="006F4FDF">
        <w:t xml:space="preserve">role </w:t>
      </w:r>
      <w:r w:rsidR="00A52BC3">
        <w:t xml:space="preserve">and </w:t>
      </w:r>
      <w:r w:rsidR="00060783">
        <w:t>backfilling arrangements if they take</w:t>
      </w:r>
      <w:r w:rsidR="00B825DF">
        <w:t xml:space="preserve"> leave or </w:t>
      </w:r>
      <w:r w:rsidR="00060783">
        <w:t>during</w:t>
      </w:r>
      <w:r w:rsidR="00A52BC3">
        <w:t xml:space="preserve"> </w:t>
      </w:r>
      <w:r w:rsidR="00B825DF">
        <w:t>peak periods</w:t>
      </w:r>
      <w:r w:rsidR="00652DEA">
        <w:t>.</w:t>
      </w:r>
    </w:p>
    <w:p w14:paraId="07D41337" w14:textId="4DD9FA33" w:rsidR="00932997" w:rsidRPr="00390AE8" w:rsidRDefault="00652DEA" w:rsidP="003A3E2B">
      <w:pPr>
        <w:pStyle w:val="Body"/>
        <w:numPr>
          <w:ilvl w:val="0"/>
          <w:numId w:val="8"/>
        </w:numPr>
        <w:suppressAutoHyphens/>
        <w:spacing w:after="240" w:line="276" w:lineRule="auto"/>
      </w:pPr>
      <w:r>
        <w:t xml:space="preserve">Consider </w:t>
      </w:r>
      <w:r w:rsidR="003A3E2B" w:rsidRPr="003A3E2B">
        <w:t xml:space="preserve">the classification level from which you draw </w:t>
      </w:r>
      <w:r w:rsidR="00060783">
        <w:rPr>
          <w:rFonts w:cs="Calibri"/>
        </w:rPr>
        <w:t>Disability Contact Officers</w:t>
      </w:r>
      <w:r w:rsidR="003A3E2B" w:rsidRPr="003A3E2B">
        <w:t>, taking into account the requirements of the role within your agency, relevant work level standards, and the influence potential required to undertake the role</w:t>
      </w:r>
      <w:r w:rsidR="008901A3">
        <w:t>.</w:t>
      </w:r>
    </w:p>
    <w:p w14:paraId="45D9A843" w14:textId="3817D80D" w:rsidR="008F2BDF" w:rsidRPr="003E0BF2" w:rsidRDefault="008F2BDF" w:rsidP="003E0BF2">
      <w:pPr>
        <w:suppressAutoHyphens/>
        <w:spacing w:after="240" w:line="276" w:lineRule="auto"/>
        <w:rPr>
          <w:rFonts w:ascii="Calibri" w:hAnsi="Calibri" w:cs="Calibri"/>
          <w:color w:val="007099"/>
          <w:sz w:val="22"/>
          <w:szCs w:val="22"/>
        </w:rPr>
      </w:pPr>
      <w:r w:rsidRPr="009C3FC8">
        <w:rPr>
          <w:rFonts w:ascii="Calibri" w:hAnsi="Calibri" w:cs="Calibri"/>
          <w:sz w:val="22"/>
          <w:szCs w:val="22"/>
        </w:rPr>
        <w:t>*For advice on creating new allowances, contact the APS</w:t>
      </w:r>
      <w:r w:rsidR="000A7F5C">
        <w:rPr>
          <w:rFonts w:ascii="Calibri" w:hAnsi="Calibri" w:cs="Calibri"/>
          <w:sz w:val="22"/>
          <w:szCs w:val="22"/>
        </w:rPr>
        <w:t xml:space="preserve">C Workplace Relations Group at: </w:t>
      </w:r>
      <w:hyperlink r:id="rId20" w:history="1">
        <w:r w:rsidRPr="000A7F5C">
          <w:rPr>
            <w:rFonts w:ascii="Calibri" w:hAnsi="Calibri" w:cs="Calibri"/>
            <w:color w:val="007099"/>
            <w:sz w:val="22"/>
          </w:rPr>
          <w:t>workplacerelations@apsc.gov.au</w:t>
        </w:r>
      </w:hyperlink>
    </w:p>
    <w:p w14:paraId="6117C525" w14:textId="5C318B58" w:rsidR="00925538" w:rsidRPr="00744A5F" w:rsidRDefault="002645A7" w:rsidP="00744A5F">
      <w:pPr>
        <w:pStyle w:val="Heading2"/>
        <w:rPr>
          <w:sz w:val="32"/>
        </w:rPr>
      </w:pPr>
      <w:r>
        <w:rPr>
          <w:sz w:val="32"/>
          <w:u w:color="2F77B1"/>
        </w:rPr>
        <w:t xml:space="preserve">Consider </w:t>
      </w:r>
      <w:r w:rsidR="00E55899">
        <w:rPr>
          <w:sz w:val="32"/>
          <w:u w:color="2F77B1"/>
        </w:rPr>
        <w:t>resources</w:t>
      </w:r>
    </w:p>
    <w:p w14:paraId="7190DACA" w14:textId="26450451" w:rsidR="000B1A0B" w:rsidRPr="003E0BF2" w:rsidRDefault="000A67C9" w:rsidP="003E0BF2">
      <w:pPr>
        <w:pStyle w:val="Body"/>
        <w:numPr>
          <w:ilvl w:val="0"/>
          <w:numId w:val="8"/>
        </w:numPr>
        <w:suppressAutoHyphens/>
        <w:spacing w:after="240" w:line="276" w:lineRule="auto"/>
        <w:rPr>
          <w:lang w:val="en-AU"/>
        </w:rPr>
      </w:pPr>
      <w:r w:rsidRPr="000B1A0B">
        <w:rPr>
          <w:lang w:val="en-AU"/>
        </w:rPr>
        <w:t xml:space="preserve">Consider physical meeting areas for employees to have private conversations (either virtually or in person) </w:t>
      </w:r>
      <w:r w:rsidR="0095499F">
        <w:rPr>
          <w:lang w:val="en-AU"/>
        </w:rPr>
        <w:t xml:space="preserve">to maintain </w:t>
      </w:r>
      <w:r w:rsidRPr="000B1A0B">
        <w:rPr>
          <w:lang w:val="en-AU"/>
        </w:rPr>
        <w:t>privacy</w:t>
      </w:r>
      <w:r w:rsidR="000B1A0B">
        <w:rPr>
          <w:lang w:val="en-AU"/>
        </w:rPr>
        <w:t xml:space="preserve">. </w:t>
      </w:r>
    </w:p>
    <w:p w14:paraId="11D8C6D0" w14:textId="0C54D69D" w:rsidR="0095499F" w:rsidRPr="00744A5F" w:rsidRDefault="007245BF" w:rsidP="00744A5F">
      <w:pPr>
        <w:pStyle w:val="Body"/>
        <w:numPr>
          <w:ilvl w:val="0"/>
          <w:numId w:val="8"/>
        </w:numPr>
        <w:suppressAutoHyphens/>
        <w:spacing w:line="276" w:lineRule="auto"/>
        <w:rPr>
          <w:rFonts w:ascii="Arial" w:eastAsia="Arial" w:hAnsi="Arial" w:cs="Arial"/>
        </w:rPr>
      </w:pPr>
      <w:r w:rsidRPr="0046763A">
        <w:rPr>
          <w:lang w:val="en-AU"/>
        </w:rPr>
        <w:t xml:space="preserve">Consider </w:t>
      </w:r>
      <w:r w:rsidR="0095499F">
        <w:rPr>
          <w:lang w:val="en-AU"/>
        </w:rPr>
        <w:t xml:space="preserve">how </w:t>
      </w:r>
      <w:r w:rsidR="00060783">
        <w:rPr>
          <w:rFonts w:cs="Calibri"/>
        </w:rPr>
        <w:t>Disability Contact Officers</w:t>
      </w:r>
      <w:r w:rsidR="000B1A0B" w:rsidRPr="0046763A">
        <w:rPr>
          <w:lang w:val="en-AU"/>
        </w:rPr>
        <w:t xml:space="preserve"> </w:t>
      </w:r>
      <w:r w:rsidR="0095499F">
        <w:rPr>
          <w:lang w:val="en-AU"/>
        </w:rPr>
        <w:t>can</w:t>
      </w:r>
      <w:r w:rsidR="0095499F" w:rsidRPr="0046763A">
        <w:rPr>
          <w:lang w:val="en-AU"/>
        </w:rPr>
        <w:t xml:space="preserve"> </w:t>
      </w:r>
      <w:r w:rsidR="000B1A0B" w:rsidRPr="0046763A">
        <w:rPr>
          <w:lang w:val="en-AU"/>
        </w:rPr>
        <w:t xml:space="preserve">be contacted to </w:t>
      </w:r>
      <w:r w:rsidR="0095499F">
        <w:rPr>
          <w:lang w:val="en-AU"/>
        </w:rPr>
        <w:t xml:space="preserve">make sure </w:t>
      </w:r>
      <w:r w:rsidR="000B1A0B" w:rsidRPr="0046763A">
        <w:rPr>
          <w:lang w:val="en-AU"/>
        </w:rPr>
        <w:t xml:space="preserve">they are accessible for employees </w:t>
      </w:r>
      <w:r w:rsidR="00CD34B9" w:rsidRPr="0046763A">
        <w:rPr>
          <w:lang w:val="en-AU"/>
        </w:rPr>
        <w:t>working remotely and from home</w:t>
      </w:r>
      <w:r w:rsidR="00060559" w:rsidRPr="0046763A">
        <w:rPr>
          <w:lang w:val="en-AU"/>
        </w:rPr>
        <w:t xml:space="preserve">. </w:t>
      </w:r>
    </w:p>
    <w:p w14:paraId="6F99E78B" w14:textId="77777777" w:rsidR="004A1DF6" w:rsidRDefault="004A1DF6">
      <w:pPr>
        <w:rPr>
          <w:rFonts w:ascii="Calibri Light" w:hAnsi="Calibri Light" w:cs="Calibri Light"/>
          <w:b/>
          <w:bCs/>
          <w:color w:val="00A669"/>
          <w:sz w:val="54"/>
          <w:szCs w:val="52"/>
          <w:u w:color="009493"/>
          <w:lang w:eastAsia="en-AU"/>
          <w14:textOutline w14:w="12700" w14:cap="flat" w14:cmpd="sng" w14:algn="ctr">
            <w14:noFill/>
            <w14:prstDash w14:val="solid"/>
            <w14:miter w14:lim="400000"/>
          </w14:textOutline>
        </w:rPr>
      </w:pPr>
      <w:r>
        <w:br w:type="page"/>
      </w:r>
    </w:p>
    <w:p w14:paraId="112A9C14" w14:textId="1947B93C" w:rsidR="003B1F27" w:rsidRPr="00FF3CC2" w:rsidRDefault="003B1F27" w:rsidP="00795884">
      <w:pPr>
        <w:pStyle w:val="Heading1"/>
        <w:rPr>
          <w:sz w:val="120"/>
        </w:rPr>
      </w:pPr>
      <w:r>
        <w:t>Build and develop</w:t>
      </w:r>
    </w:p>
    <w:p w14:paraId="621B5F04" w14:textId="417BE96E" w:rsidR="00787431" w:rsidRPr="00E17EA4" w:rsidRDefault="002D5C8D" w:rsidP="00744A5F">
      <w:pPr>
        <w:pStyle w:val="Heading2"/>
      </w:pPr>
      <w:r w:rsidRPr="00744A5F">
        <w:rPr>
          <w:u w:color="2F77B1"/>
        </w:rPr>
        <w:t>Identify</w:t>
      </w:r>
      <w:r w:rsidR="00787431" w:rsidRPr="00744A5F">
        <w:rPr>
          <w:u w:color="2F77B1"/>
        </w:rPr>
        <w:t xml:space="preserve"> D</w:t>
      </w:r>
      <w:r w:rsidR="00060783">
        <w:rPr>
          <w:u w:color="2F77B1"/>
        </w:rPr>
        <w:t xml:space="preserve">isability </w:t>
      </w:r>
      <w:r w:rsidR="007245BF" w:rsidRPr="00744A5F">
        <w:rPr>
          <w:u w:color="2F77B1"/>
        </w:rPr>
        <w:t>C</w:t>
      </w:r>
      <w:r w:rsidR="00060783">
        <w:rPr>
          <w:u w:color="2F77B1"/>
        </w:rPr>
        <w:t xml:space="preserve">ontact </w:t>
      </w:r>
      <w:r w:rsidR="00787431" w:rsidRPr="00744A5F">
        <w:rPr>
          <w:u w:color="2F77B1"/>
        </w:rPr>
        <w:t>O</w:t>
      </w:r>
      <w:r w:rsidR="00060783">
        <w:rPr>
          <w:u w:color="2F77B1"/>
        </w:rPr>
        <w:t>fficer</w:t>
      </w:r>
      <w:r w:rsidR="00787431" w:rsidRPr="00744A5F">
        <w:rPr>
          <w:u w:color="2F77B1"/>
        </w:rPr>
        <w:t>s</w:t>
      </w:r>
    </w:p>
    <w:p w14:paraId="6F7A081F" w14:textId="73F56A90" w:rsidR="00314A40" w:rsidRDefault="00F31C2B" w:rsidP="003E0BF2">
      <w:pPr>
        <w:pStyle w:val="Body"/>
        <w:numPr>
          <w:ilvl w:val="0"/>
          <w:numId w:val="42"/>
        </w:numPr>
        <w:suppressAutoHyphens/>
        <w:spacing w:after="240" w:line="276" w:lineRule="auto"/>
      </w:pPr>
      <w:r>
        <w:t>P</w:t>
      </w:r>
      <w:r w:rsidR="00314A40">
        <w:t>romote the opportunity to employees</w:t>
      </w:r>
      <w:r w:rsidR="00060783">
        <w:t>, including</w:t>
      </w:r>
      <w:r w:rsidR="00314A40">
        <w:t xml:space="preserve"> </w:t>
      </w:r>
      <w:r w:rsidR="0095499F">
        <w:t xml:space="preserve">through </w:t>
      </w:r>
      <w:r w:rsidR="00314A40">
        <w:t xml:space="preserve">relevant networks. </w:t>
      </w:r>
    </w:p>
    <w:p w14:paraId="4F1913BD" w14:textId="79649208" w:rsidR="00390AE8" w:rsidRDefault="002D5C8D" w:rsidP="0046763A">
      <w:pPr>
        <w:pStyle w:val="Body"/>
        <w:numPr>
          <w:ilvl w:val="0"/>
          <w:numId w:val="42"/>
        </w:numPr>
        <w:suppressAutoHyphens/>
        <w:spacing w:line="276" w:lineRule="auto"/>
      </w:pPr>
      <w:r>
        <w:t xml:space="preserve">Identify employees </w:t>
      </w:r>
      <w:r w:rsidR="0095499F">
        <w:t xml:space="preserve">who will </w:t>
      </w:r>
      <w:r>
        <w:t xml:space="preserve">undertake </w:t>
      </w:r>
      <w:r w:rsidR="002353E7">
        <w:t>the role/s</w:t>
      </w:r>
      <w:r w:rsidR="007245BF">
        <w:t xml:space="preserve">. </w:t>
      </w:r>
      <w:r w:rsidR="0095499F">
        <w:t xml:space="preserve">You are looking for </w:t>
      </w:r>
      <w:r w:rsidR="00060783">
        <w:rPr>
          <w:rFonts w:cs="Calibri"/>
        </w:rPr>
        <w:t>people</w:t>
      </w:r>
      <w:r w:rsidR="00CD3DB8">
        <w:t xml:space="preserve"> </w:t>
      </w:r>
      <w:r w:rsidR="0095499F">
        <w:t>who have</w:t>
      </w:r>
      <w:r w:rsidR="00CD3DB8">
        <w:t>:</w:t>
      </w:r>
      <w:r w:rsidR="002353E7">
        <w:t xml:space="preserve"> </w:t>
      </w:r>
    </w:p>
    <w:p w14:paraId="10171A19" w14:textId="22432B21" w:rsidR="00D07C44" w:rsidRPr="00744A5F" w:rsidRDefault="0095499F" w:rsidP="00795884">
      <w:pPr>
        <w:pStyle w:val="Bullet"/>
        <w:numPr>
          <w:ilvl w:val="0"/>
          <w:numId w:val="56"/>
        </w:numPr>
        <w:spacing w:before="0" w:after="0"/>
        <w:ind w:left="709" w:hanging="357"/>
      </w:pPr>
      <w:r w:rsidRPr="00744A5F">
        <w:t>the a</w:t>
      </w:r>
      <w:r w:rsidR="000A67C9" w:rsidRPr="00744A5F">
        <w:t>bility to be impartial, objective, sensitive and discreet</w:t>
      </w:r>
      <w:r w:rsidR="00060783">
        <w:t>;</w:t>
      </w:r>
      <w:r w:rsidR="000A67C9" w:rsidRPr="00744A5F">
        <w:t xml:space="preserve"> </w:t>
      </w:r>
    </w:p>
    <w:p w14:paraId="6150DBCA" w14:textId="0E0A8661" w:rsidR="00D07C44" w:rsidRPr="00744A5F" w:rsidRDefault="0095499F" w:rsidP="00795884">
      <w:pPr>
        <w:pStyle w:val="Bullet"/>
        <w:numPr>
          <w:ilvl w:val="0"/>
          <w:numId w:val="56"/>
        </w:numPr>
        <w:spacing w:before="0" w:after="0"/>
        <w:ind w:left="709" w:hanging="357"/>
      </w:pPr>
      <w:r w:rsidRPr="00744A5F">
        <w:t>the a</w:t>
      </w:r>
      <w:r w:rsidR="000A67C9" w:rsidRPr="00744A5F">
        <w:t xml:space="preserve">bility to have honest, safe and </w:t>
      </w:r>
      <w:r w:rsidR="000A67C9" w:rsidRPr="00E55899">
        <w:t xml:space="preserve">confidential </w:t>
      </w:r>
      <w:r w:rsidR="002353E7" w:rsidRPr="00C25AE0">
        <w:t>coaching</w:t>
      </w:r>
      <w:r w:rsidR="002353E7" w:rsidRPr="00E55899">
        <w:t xml:space="preserve"> </w:t>
      </w:r>
      <w:r w:rsidR="000A67C9" w:rsidRPr="00E55899">
        <w:t>conversations</w:t>
      </w:r>
      <w:r w:rsidR="00060783">
        <w:t>;</w:t>
      </w:r>
    </w:p>
    <w:p w14:paraId="207320C1" w14:textId="1A88DDD2" w:rsidR="00BB7477" w:rsidRDefault="0095499F" w:rsidP="00795884">
      <w:pPr>
        <w:pStyle w:val="Bullet"/>
        <w:numPr>
          <w:ilvl w:val="0"/>
          <w:numId w:val="56"/>
        </w:numPr>
        <w:spacing w:before="0" w:after="0"/>
        <w:ind w:left="709" w:hanging="357"/>
        <w:rPr>
          <w:lang w:val="en-AU"/>
        </w:rPr>
      </w:pPr>
      <w:r w:rsidRPr="00744A5F">
        <w:t>e</w:t>
      </w:r>
      <w:r w:rsidR="002353E7" w:rsidRPr="00744A5F">
        <w:t>xperience</w:t>
      </w:r>
      <w:r w:rsidR="002353E7" w:rsidRPr="002353E7">
        <w:rPr>
          <w:lang w:val="en-AU"/>
        </w:rPr>
        <w:t xml:space="preserve"> working with people with disability and/or lived experience with disability</w:t>
      </w:r>
      <w:r w:rsidR="00060783">
        <w:rPr>
          <w:lang w:val="en-AU"/>
        </w:rPr>
        <w:t>;</w:t>
      </w:r>
    </w:p>
    <w:p w14:paraId="6AC9D743" w14:textId="0F1D0B03" w:rsidR="00BB7477" w:rsidRDefault="0095499F" w:rsidP="00795884">
      <w:pPr>
        <w:pStyle w:val="Bullet"/>
        <w:numPr>
          <w:ilvl w:val="0"/>
          <w:numId w:val="56"/>
        </w:numPr>
        <w:spacing w:before="0" w:after="0"/>
        <w:ind w:left="709" w:hanging="357"/>
        <w:rPr>
          <w:lang w:val="en-AU"/>
        </w:rPr>
      </w:pPr>
      <w:r>
        <w:rPr>
          <w:lang w:val="en-AU"/>
        </w:rPr>
        <w:t>a</w:t>
      </w:r>
      <w:r w:rsidR="00BB7477" w:rsidRPr="00BB7477">
        <w:rPr>
          <w:lang w:val="en-AU"/>
        </w:rPr>
        <w:t>bility to collaborate with existing supports</w:t>
      </w:r>
      <w:r w:rsidR="00BB7477">
        <w:rPr>
          <w:lang w:val="en-AU"/>
        </w:rPr>
        <w:t xml:space="preserve"> within the agency</w:t>
      </w:r>
      <w:r w:rsidR="007D6295">
        <w:rPr>
          <w:lang w:val="en-AU"/>
        </w:rPr>
        <w:t xml:space="preserve"> – </w:t>
      </w:r>
      <w:r>
        <w:rPr>
          <w:lang w:val="en-AU"/>
        </w:rPr>
        <w:t xml:space="preserve">for example, </w:t>
      </w:r>
      <w:r w:rsidR="00F31C2B">
        <w:rPr>
          <w:lang w:val="en-AU"/>
        </w:rPr>
        <w:t>managers, HR</w:t>
      </w:r>
      <w:r>
        <w:rPr>
          <w:lang w:val="en-AU"/>
        </w:rPr>
        <w:t xml:space="preserve">, </w:t>
      </w:r>
      <w:r w:rsidR="007D6295">
        <w:rPr>
          <w:lang w:val="en-AU"/>
        </w:rPr>
        <w:t>I</w:t>
      </w:r>
      <w:r w:rsidR="00625BEA">
        <w:rPr>
          <w:lang w:val="en-AU"/>
        </w:rPr>
        <w:t xml:space="preserve">nformation and </w:t>
      </w:r>
      <w:r w:rsidR="007D6295">
        <w:rPr>
          <w:lang w:val="en-AU"/>
        </w:rPr>
        <w:t>C</w:t>
      </w:r>
      <w:r w:rsidR="00625BEA">
        <w:rPr>
          <w:lang w:val="en-AU"/>
        </w:rPr>
        <w:t xml:space="preserve">ommunications </w:t>
      </w:r>
      <w:r w:rsidR="007D6295">
        <w:rPr>
          <w:lang w:val="en-AU"/>
        </w:rPr>
        <w:t>T</w:t>
      </w:r>
      <w:r>
        <w:rPr>
          <w:lang w:val="en-AU"/>
        </w:rPr>
        <w:t>echnology</w:t>
      </w:r>
      <w:r w:rsidR="00625BEA">
        <w:rPr>
          <w:lang w:val="en-AU"/>
        </w:rPr>
        <w:t xml:space="preserve"> </w:t>
      </w:r>
      <w:r w:rsidR="007D6295">
        <w:rPr>
          <w:lang w:val="en-AU"/>
        </w:rPr>
        <w:t>(ICT</w:t>
      </w:r>
      <w:r w:rsidR="00F31C2B">
        <w:rPr>
          <w:lang w:val="en-AU"/>
        </w:rPr>
        <w:t>)</w:t>
      </w:r>
      <w:r w:rsidR="00355F7D">
        <w:rPr>
          <w:lang w:val="en-AU"/>
        </w:rPr>
        <w:t>;</w:t>
      </w:r>
    </w:p>
    <w:p w14:paraId="7FBEBBC1" w14:textId="29772EC0" w:rsidR="00B04A4D" w:rsidRPr="00B04A4D" w:rsidRDefault="00625BEA" w:rsidP="00795884">
      <w:pPr>
        <w:pStyle w:val="Bullet"/>
        <w:numPr>
          <w:ilvl w:val="0"/>
          <w:numId w:val="56"/>
        </w:numPr>
        <w:spacing w:before="0" w:after="0"/>
        <w:ind w:left="709" w:hanging="357"/>
        <w:rPr>
          <w:lang w:val="en-AU"/>
        </w:rPr>
      </w:pPr>
      <w:r>
        <w:rPr>
          <w:lang w:val="en-AU"/>
        </w:rPr>
        <w:t>a</w:t>
      </w:r>
      <w:r w:rsidR="00B04A4D">
        <w:rPr>
          <w:lang w:val="en-AU"/>
        </w:rPr>
        <w:t>n understanding of  workplace  inclusion and diversity</w:t>
      </w:r>
      <w:r w:rsidR="00355F7D">
        <w:rPr>
          <w:lang w:val="en-AU"/>
        </w:rPr>
        <w:t>;</w:t>
      </w:r>
      <w:r w:rsidR="00B04A4D">
        <w:rPr>
          <w:lang w:val="en-AU"/>
        </w:rPr>
        <w:t xml:space="preserve"> </w:t>
      </w:r>
    </w:p>
    <w:p w14:paraId="53AE70B3" w14:textId="01031E86" w:rsidR="00C2449B" w:rsidRDefault="00625BEA" w:rsidP="00795884">
      <w:pPr>
        <w:pStyle w:val="Bullet"/>
        <w:numPr>
          <w:ilvl w:val="0"/>
          <w:numId w:val="56"/>
        </w:numPr>
        <w:spacing w:before="0" w:after="0"/>
        <w:ind w:left="709" w:hanging="357"/>
        <w:rPr>
          <w:lang w:val="en-AU"/>
        </w:rPr>
      </w:pPr>
      <w:r>
        <w:rPr>
          <w:lang w:val="en-AU"/>
        </w:rPr>
        <w:t>a</w:t>
      </w:r>
      <w:r w:rsidR="00B04A4D">
        <w:rPr>
          <w:lang w:val="en-AU"/>
        </w:rPr>
        <w:t>n u</w:t>
      </w:r>
      <w:r w:rsidR="00C2449B" w:rsidRPr="00C2449B">
        <w:rPr>
          <w:lang w:val="en-AU"/>
        </w:rPr>
        <w:t xml:space="preserve">nderstanding of </w:t>
      </w:r>
      <w:r>
        <w:rPr>
          <w:lang w:val="en-AU"/>
        </w:rPr>
        <w:t xml:space="preserve">the </w:t>
      </w:r>
      <w:r w:rsidR="00C2449B" w:rsidRPr="00C2449B">
        <w:rPr>
          <w:lang w:val="en-AU"/>
        </w:rPr>
        <w:t>intersectionality</w:t>
      </w:r>
      <w:r>
        <w:rPr>
          <w:lang w:val="en-AU"/>
        </w:rPr>
        <w:t>*</w:t>
      </w:r>
      <w:r w:rsidR="00C2449B" w:rsidRPr="00C2449B">
        <w:rPr>
          <w:lang w:val="en-AU"/>
        </w:rPr>
        <w:t xml:space="preserve"> and </w:t>
      </w:r>
      <w:r w:rsidR="00C2449B">
        <w:rPr>
          <w:lang w:val="en-AU"/>
        </w:rPr>
        <w:t>differing levels</w:t>
      </w:r>
      <w:r w:rsidR="00C2449B" w:rsidRPr="00C2449B">
        <w:rPr>
          <w:lang w:val="en-AU"/>
        </w:rPr>
        <w:t xml:space="preserve"> of </w:t>
      </w:r>
      <w:r w:rsidR="00B04A4D">
        <w:rPr>
          <w:lang w:val="en-AU"/>
        </w:rPr>
        <w:t>inequity</w:t>
      </w:r>
      <w:r w:rsidR="00B04A4D" w:rsidRPr="00C2449B">
        <w:rPr>
          <w:lang w:val="en-AU"/>
        </w:rPr>
        <w:t xml:space="preserve"> </w:t>
      </w:r>
      <w:r w:rsidR="00C2449B" w:rsidRPr="00C2449B">
        <w:rPr>
          <w:lang w:val="en-AU"/>
        </w:rPr>
        <w:t>that can occur</w:t>
      </w:r>
      <w:r w:rsidR="00355F7D">
        <w:rPr>
          <w:lang w:val="en-AU"/>
        </w:rPr>
        <w:t>; and</w:t>
      </w:r>
    </w:p>
    <w:p w14:paraId="7735FBF2" w14:textId="67453A9C" w:rsidR="00652DEA" w:rsidRPr="000A7F5C" w:rsidRDefault="00625BEA" w:rsidP="000A7F5C">
      <w:pPr>
        <w:pStyle w:val="Bullet"/>
        <w:numPr>
          <w:ilvl w:val="0"/>
          <w:numId w:val="56"/>
        </w:numPr>
        <w:spacing w:before="0"/>
        <w:ind w:left="709" w:hanging="357"/>
        <w:rPr>
          <w:lang w:val="en-AU"/>
        </w:rPr>
      </w:pPr>
      <w:r>
        <w:rPr>
          <w:lang w:val="en-AU"/>
        </w:rPr>
        <w:t>a</w:t>
      </w:r>
      <w:r w:rsidR="00B04A4D">
        <w:rPr>
          <w:lang w:val="en-AU"/>
        </w:rPr>
        <w:t xml:space="preserve">n </w:t>
      </w:r>
      <w:r>
        <w:rPr>
          <w:lang w:val="en-AU"/>
        </w:rPr>
        <w:t>u</w:t>
      </w:r>
      <w:r w:rsidR="00B04A4D">
        <w:rPr>
          <w:lang w:val="en-AU"/>
        </w:rPr>
        <w:t>nderstanding of the barriers faced by staff with disability</w:t>
      </w:r>
      <w:r w:rsidR="005311C8">
        <w:rPr>
          <w:lang w:val="en-AU"/>
        </w:rPr>
        <w:t>.</w:t>
      </w:r>
      <w:r w:rsidR="00B04A4D">
        <w:rPr>
          <w:lang w:val="en-AU"/>
        </w:rPr>
        <w:t xml:space="preserve"> </w:t>
      </w:r>
    </w:p>
    <w:p w14:paraId="623108B2" w14:textId="61EA36BA" w:rsidR="00625BEA" w:rsidRPr="00795884" w:rsidRDefault="00625BEA" w:rsidP="004A1DF6">
      <w:pPr>
        <w:pStyle w:val="Body"/>
        <w:suppressAutoHyphens/>
        <w:spacing w:before="240" w:after="240" w:line="276" w:lineRule="auto"/>
        <w:rPr>
          <w:sz w:val="22"/>
          <w:szCs w:val="20"/>
          <w:lang w:val="en-AU"/>
        </w:rPr>
      </w:pPr>
      <w:r w:rsidRPr="00744A5F">
        <w:rPr>
          <w:sz w:val="22"/>
          <w:szCs w:val="20"/>
          <w:lang w:val="en-AU"/>
        </w:rPr>
        <w:t xml:space="preserve">*Intersectionality </w:t>
      </w:r>
      <w:r w:rsidR="0006587B" w:rsidRPr="00744A5F">
        <w:rPr>
          <w:sz w:val="22"/>
          <w:szCs w:val="20"/>
          <w:lang w:val="en-AU"/>
        </w:rPr>
        <w:t xml:space="preserve">refers to the way a person’s social categorisations </w:t>
      </w:r>
      <w:r w:rsidR="008F4CE5" w:rsidRPr="00744A5F">
        <w:rPr>
          <w:sz w:val="22"/>
          <w:szCs w:val="20"/>
          <w:lang w:val="en-AU"/>
        </w:rPr>
        <w:t xml:space="preserve">can </w:t>
      </w:r>
      <w:r w:rsidR="0006587B" w:rsidRPr="00744A5F">
        <w:rPr>
          <w:sz w:val="22"/>
          <w:szCs w:val="20"/>
          <w:lang w:val="en-AU"/>
        </w:rPr>
        <w:t xml:space="preserve">combine to create their </w:t>
      </w:r>
      <w:r w:rsidRPr="00744A5F">
        <w:rPr>
          <w:sz w:val="22"/>
          <w:szCs w:val="20"/>
          <w:lang w:val="en-AU"/>
        </w:rPr>
        <w:t>unique experi</w:t>
      </w:r>
      <w:r w:rsidR="0006587B" w:rsidRPr="00744A5F">
        <w:rPr>
          <w:sz w:val="22"/>
          <w:szCs w:val="20"/>
          <w:lang w:val="en-AU"/>
        </w:rPr>
        <w:t>e</w:t>
      </w:r>
      <w:r w:rsidRPr="00744A5F">
        <w:rPr>
          <w:sz w:val="22"/>
          <w:szCs w:val="20"/>
          <w:lang w:val="en-AU"/>
        </w:rPr>
        <w:t xml:space="preserve">nce of discrimination </w:t>
      </w:r>
      <w:r w:rsidR="0006587B" w:rsidRPr="00744A5F">
        <w:rPr>
          <w:sz w:val="22"/>
          <w:szCs w:val="20"/>
          <w:lang w:val="en-AU"/>
        </w:rPr>
        <w:t xml:space="preserve">(and </w:t>
      </w:r>
      <w:r w:rsidRPr="00744A5F">
        <w:rPr>
          <w:sz w:val="22"/>
          <w:szCs w:val="20"/>
          <w:lang w:val="en-AU"/>
        </w:rPr>
        <w:t>privilege</w:t>
      </w:r>
      <w:r w:rsidR="0006587B" w:rsidRPr="00744A5F">
        <w:rPr>
          <w:sz w:val="22"/>
          <w:szCs w:val="20"/>
          <w:lang w:val="en-AU"/>
        </w:rPr>
        <w:t>)</w:t>
      </w:r>
      <w:r w:rsidRPr="00744A5F">
        <w:rPr>
          <w:sz w:val="22"/>
          <w:szCs w:val="20"/>
          <w:lang w:val="en-AU"/>
        </w:rPr>
        <w:t>.</w:t>
      </w:r>
    </w:p>
    <w:p w14:paraId="62982EF1" w14:textId="4DA48056" w:rsidR="00960A88" w:rsidRPr="00E17EA4" w:rsidRDefault="00390AE8" w:rsidP="00744A5F">
      <w:pPr>
        <w:pStyle w:val="Heading2"/>
      </w:pPr>
      <w:r w:rsidRPr="00744A5F">
        <w:rPr>
          <w:u w:color="2F77B1"/>
        </w:rPr>
        <w:t xml:space="preserve">Educate and </w:t>
      </w:r>
      <w:r w:rsidR="00625BEA" w:rsidRPr="00744A5F">
        <w:rPr>
          <w:u w:color="2F77B1"/>
        </w:rPr>
        <w:t>e</w:t>
      </w:r>
      <w:r w:rsidRPr="00744A5F">
        <w:rPr>
          <w:u w:color="2F77B1"/>
        </w:rPr>
        <w:t>mpower</w:t>
      </w:r>
      <w:r w:rsidR="007245BF" w:rsidRPr="00744A5F">
        <w:rPr>
          <w:u w:color="2F77B1"/>
        </w:rPr>
        <w:t xml:space="preserve"> D</w:t>
      </w:r>
      <w:r w:rsidR="00355F7D">
        <w:rPr>
          <w:u w:color="2F77B1"/>
        </w:rPr>
        <w:t>isability Contact Officers</w:t>
      </w:r>
    </w:p>
    <w:p w14:paraId="59320245" w14:textId="62400C7F" w:rsidR="00787431" w:rsidRPr="00AB7350" w:rsidRDefault="00355F7D" w:rsidP="00AB7350">
      <w:pPr>
        <w:pStyle w:val="Body"/>
        <w:numPr>
          <w:ilvl w:val="0"/>
          <w:numId w:val="42"/>
        </w:numPr>
        <w:suppressAutoHyphens/>
        <w:spacing w:after="240" w:line="276" w:lineRule="auto"/>
        <w:rPr>
          <w:lang w:val="en-AU"/>
        </w:rPr>
      </w:pPr>
      <w:r>
        <w:rPr>
          <w:lang w:val="en-AU"/>
        </w:rPr>
        <w:t xml:space="preserve">Provide guidance to </w:t>
      </w:r>
      <w:r>
        <w:rPr>
          <w:rFonts w:cs="Calibri"/>
        </w:rPr>
        <w:t>Disability Contact Officer</w:t>
      </w:r>
      <w:r>
        <w:rPr>
          <w:lang w:val="en-AU"/>
        </w:rPr>
        <w:t xml:space="preserve">s on their </w:t>
      </w:r>
      <w:r w:rsidR="00787431">
        <w:rPr>
          <w:lang w:val="en-AU"/>
        </w:rPr>
        <w:t>role and responsibilities</w:t>
      </w:r>
      <w:r w:rsidR="00D82301">
        <w:rPr>
          <w:lang w:val="en-AU"/>
        </w:rPr>
        <w:t>, including clear boundaries of the role</w:t>
      </w:r>
      <w:r w:rsidR="00E021C7">
        <w:rPr>
          <w:lang w:val="en-AU"/>
        </w:rPr>
        <w:t xml:space="preserve"> </w:t>
      </w:r>
      <w:r w:rsidR="00D82301">
        <w:rPr>
          <w:lang w:val="en-AU"/>
        </w:rPr>
        <w:t xml:space="preserve">– </w:t>
      </w:r>
      <w:r w:rsidR="008F4CE5">
        <w:rPr>
          <w:lang w:val="en-AU"/>
        </w:rPr>
        <w:t xml:space="preserve">for example, a </w:t>
      </w:r>
      <w:r w:rsidR="00D82301">
        <w:rPr>
          <w:lang w:val="en-AU"/>
        </w:rPr>
        <w:t xml:space="preserve">DCO is not responsible for the wellbeing of an employee, this may instead fall to </w:t>
      </w:r>
      <w:r w:rsidR="008F4CE5">
        <w:rPr>
          <w:lang w:val="en-AU"/>
        </w:rPr>
        <w:t xml:space="preserve">your agency’s </w:t>
      </w:r>
      <w:r w:rsidR="00D82301">
        <w:rPr>
          <w:lang w:val="en-AU"/>
        </w:rPr>
        <w:t>managers and E</w:t>
      </w:r>
      <w:r w:rsidR="008F4CE5">
        <w:rPr>
          <w:lang w:val="en-AU"/>
        </w:rPr>
        <w:t xml:space="preserve">mployee </w:t>
      </w:r>
      <w:r w:rsidR="00D82301">
        <w:rPr>
          <w:lang w:val="en-AU"/>
        </w:rPr>
        <w:t>A</w:t>
      </w:r>
      <w:r w:rsidR="008F4CE5">
        <w:rPr>
          <w:lang w:val="en-AU"/>
        </w:rPr>
        <w:t xml:space="preserve">ssistance </w:t>
      </w:r>
      <w:r w:rsidR="00D82301">
        <w:rPr>
          <w:lang w:val="en-AU"/>
        </w:rPr>
        <w:t>P</w:t>
      </w:r>
      <w:r w:rsidR="008F4CE5">
        <w:rPr>
          <w:lang w:val="en-AU"/>
        </w:rPr>
        <w:t>rogram</w:t>
      </w:r>
      <w:r w:rsidR="00F95F96">
        <w:rPr>
          <w:lang w:val="en-AU"/>
        </w:rPr>
        <w:t xml:space="preserve"> (EAP)</w:t>
      </w:r>
      <w:r>
        <w:rPr>
          <w:lang w:val="en-AU"/>
        </w:rPr>
        <w:t xml:space="preserve"> provider</w:t>
      </w:r>
      <w:r w:rsidR="00D82301">
        <w:rPr>
          <w:lang w:val="en-AU"/>
        </w:rPr>
        <w:t>.</w:t>
      </w:r>
    </w:p>
    <w:p w14:paraId="35C70BD1" w14:textId="4881A505" w:rsidR="007D6295" w:rsidRPr="008901A3" w:rsidRDefault="00787431" w:rsidP="00AB7350">
      <w:pPr>
        <w:pStyle w:val="Body"/>
        <w:numPr>
          <w:ilvl w:val="0"/>
          <w:numId w:val="42"/>
        </w:numPr>
        <w:suppressAutoHyphens/>
        <w:spacing w:after="240" w:line="276" w:lineRule="auto"/>
      </w:pPr>
      <w:r w:rsidRPr="008901A3">
        <w:t xml:space="preserve">Set expectations </w:t>
      </w:r>
      <w:r w:rsidR="00F95F96" w:rsidRPr="008901A3">
        <w:t xml:space="preserve">in line with </w:t>
      </w:r>
      <w:r w:rsidR="00CD34B9" w:rsidRPr="008901A3">
        <w:t>confidentiality, privacy,</w:t>
      </w:r>
      <w:r w:rsidR="00F31C2B" w:rsidRPr="008901A3">
        <w:t xml:space="preserve"> recordkeeping,</w:t>
      </w:r>
      <w:r w:rsidRPr="008901A3">
        <w:t xml:space="preserve"> impartiality and APS Values.</w:t>
      </w:r>
      <w:r w:rsidR="007458F0" w:rsidRPr="008901A3">
        <w:t xml:space="preserve"> </w:t>
      </w:r>
      <w:hyperlink r:id="rId21" w:history="1">
        <w:r w:rsidR="007E46B6" w:rsidRPr="004C583C">
          <w:rPr>
            <w:rStyle w:val="Hyperlink"/>
          </w:rPr>
          <w:t>The Australian Privacy Principles</w:t>
        </w:r>
      </w:hyperlink>
      <w:r w:rsidR="007E46B6">
        <w:t xml:space="preserve"> (APPs)</w:t>
      </w:r>
      <w:r w:rsidR="007E46B6" w:rsidRPr="008901A3">
        <w:t>, agency</w:t>
      </w:r>
      <w:r w:rsidR="007E46B6">
        <w:t xml:space="preserve"> policies and</w:t>
      </w:r>
      <w:r w:rsidR="007E46B6" w:rsidRPr="008901A3">
        <w:t xml:space="preserve"> employee confidentially standards may assist with this. Remember, a person may not choose to disclose their disability status or specific concerns outside of their contact with a DCO.</w:t>
      </w:r>
    </w:p>
    <w:p w14:paraId="54F5C70C" w14:textId="5C0C90D5" w:rsidR="00CD34B9" w:rsidRDefault="00CD34B9" w:rsidP="0046763A">
      <w:pPr>
        <w:pStyle w:val="Body"/>
        <w:numPr>
          <w:ilvl w:val="0"/>
          <w:numId w:val="42"/>
        </w:numPr>
        <w:suppressAutoHyphens/>
        <w:spacing w:line="276" w:lineRule="auto"/>
        <w:rPr>
          <w:lang w:val="en-AU"/>
        </w:rPr>
      </w:pPr>
      <w:r>
        <w:rPr>
          <w:lang w:val="en-AU"/>
        </w:rPr>
        <w:t xml:space="preserve">Induct </w:t>
      </w:r>
      <w:r w:rsidR="00F95F96">
        <w:rPr>
          <w:lang w:val="en-AU"/>
        </w:rPr>
        <w:t xml:space="preserve">your </w:t>
      </w:r>
      <w:r w:rsidR="00355F7D">
        <w:rPr>
          <w:rFonts w:cs="Calibri"/>
        </w:rPr>
        <w:t>Disability Contact Officer</w:t>
      </w:r>
      <w:r w:rsidR="00355F7D">
        <w:rPr>
          <w:lang w:val="en-AU"/>
        </w:rPr>
        <w:t xml:space="preserve">s </w:t>
      </w:r>
      <w:r>
        <w:rPr>
          <w:lang w:val="en-AU"/>
        </w:rPr>
        <w:t xml:space="preserve">to </w:t>
      </w:r>
      <w:r w:rsidR="00F95F96">
        <w:rPr>
          <w:lang w:val="en-AU"/>
        </w:rPr>
        <w:t xml:space="preserve">their </w:t>
      </w:r>
      <w:r>
        <w:rPr>
          <w:lang w:val="en-AU"/>
        </w:rPr>
        <w:t xml:space="preserve">new role and provide relevant </w:t>
      </w:r>
      <w:r w:rsidR="00652DEA">
        <w:rPr>
          <w:lang w:val="en-AU"/>
        </w:rPr>
        <w:t xml:space="preserve">learning </w:t>
      </w:r>
      <w:r w:rsidR="00B8197D">
        <w:rPr>
          <w:lang w:val="en-AU"/>
        </w:rPr>
        <w:t>and ongoing coaching</w:t>
      </w:r>
      <w:r w:rsidR="00652DEA">
        <w:rPr>
          <w:lang w:val="en-AU"/>
        </w:rPr>
        <w:t xml:space="preserve"> opportunities</w:t>
      </w:r>
      <w:r>
        <w:rPr>
          <w:lang w:val="en-AU"/>
        </w:rPr>
        <w:t>. Relevant</w:t>
      </w:r>
      <w:r w:rsidR="00652DEA">
        <w:rPr>
          <w:lang w:val="en-AU"/>
        </w:rPr>
        <w:t xml:space="preserve"> learning</w:t>
      </w:r>
      <w:r>
        <w:rPr>
          <w:lang w:val="en-AU"/>
        </w:rPr>
        <w:t xml:space="preserve"> may include:</w:t>
      </w:r>
    </w:p>
    <w:p w14:paraId="3E4AFF10" w14:textId="3921D527" w:rsidR="00CD34B9" w:rsidRPr="008B27A8" w:rsidRDefault="00F95F96" w:rsidP="00AB7350">
      <w:pPr>
        <w:pStyle w:val="Bullet"/>
        <w:numPr>
          <w:ilvl w:val="0"/>
          <w:numId w:val="57"/>
        </w:numPr>
        <w:spacing w:before="0" w:after="0" w:line="240" w:lineRule="auto"/>
        <w:ind w:left="709"/>
        <w:rPr>
          <w:lang w:val="en-AU"/>
        </w:rPr>
      </w:pPr>
      <w:r>
        <w:rPr>
          <w:lang w:val="en-AU"/>
        </w:rPr>
        <w:t>d</w:t>
      </w:r>
      <w:r w:rsidR="00CD34B9" w:rsidRPr="008B27A8">
        <w:rPr>
          <w:lang w:val="en-AU"/>
        </w:rPr>
        <w:t xml:space="preserve">isability </w:t>
      </w:r>
      <w:r w:rsidR="00B04A4D">
        <w:rPr>
          <w:lang w:val="en-AU"/>
        </w:rPr>
        <w:t>a</w:t>
      </w:r>
      <w:r w:rsidR="00CD34B9" w:rsidRPr="008B27A8">
        <w:rPr>
          <w:lang w:val="en-AU"/>
        </w:rPr>
        <w:t xml:space="preserve">wareness </w:t>
      </w:r>
      <w:r w:rsidR="00B04A4D">
        <w:rPr>
          <w:lang w:val="en-AU"/>
        </w:rPr>
        <w:t>and disability confidence t</w:t>
      </w:r>
      <w:r w:rsidR="00355F7D">
        <w:rPr>
          <w:lang w:val="en-AU"/>
        </w:rPr>
        <w:t>raining;</w:t>
      </w:r>
    </w:p>
    <w:p w14:paraId="5E27D191" w14:textId="61FB134E" w:rsidR="00CD34B9" w:rsidRDefault="00F95F96" w:rsidP="00AB7350">
      <w:pPr>
        <w:pStyle w:val="Bullet"/>
        <w:numPr>
          <w:ilvl w:val="0"/>
          <w:numId w:val="57"/>
        </w:numPr>
        <w:spacing w:before="0" w:after="0" w:line="240" w:lineRule="auto"/>
        <w:ind w:left="709" w:hanging="357"/>
        <w:rPr>
          <w:lang w:val="en-AU"/>
        </w:rPr>
      </w:pPr>
      <w:r>
        <w:rPr>
          <w:lang w:val="en-AU"/>
        </w:rPr>
        <w:t>m</w:t>
      </w:r>
      <w:r w:rsidR="00B04A4D">
        <w:rPr>
          <w:lang w:val="en-AU"/>
        </w:rPr>
        <w:t>ental health awareness and/or mental health first aid t</w:t>
      </w:r>
      <w:r w:rsidR="00CD34B9" w:rsidRPr="008B27A8">
        <w:rPr>
          <w:lang w:val="en-AU"/>
        </w:rPr>
        <w:t>raining</w:t>
      </w:r>
      <w:r w:rsidR="00355F7D">
        <w:rPr>
          <w:lang w:val="en-AU"/>
        </w:rPr>
        <w:t>;</w:t>
      </w:r>
      <w:r w:rsidR="00CD34B9" w:rsidRPr="008B27A8">
        <w:rPr>
          <w:lang w:val="en-AU"/>
        </w:rPr>
        <w:t xml:space="preserve"> </w:t>
      </w:r>
    </w:p>
    <w:p w14:paraId="04AD65CF" w14:textId="36C56B87" w:rsidR="00CB27AD" w:rsidRPr="008B27A8" w:rsidRDefault="00F95F96" w:rsidP="00AB7350">
      <w:pPr>
        <w:pStyle w:val="Bullet"/>
        <w:numPr>
          <w:ilvl w:val="0"/>
          <w:numId w:val="57"/>
        </w:numPr>
        <w:spacing w:before="0" w:after="0" w:line="240" w:lineRule="auto"/>
        <w:ind w:left="709" w:hanging="357"/>
        <w:rPr>
          <w:lang w:val="en-AU"/>
        </w:rPr>
      </w:pPr>
      <w:r>
        <w:rPr>
          <w:lang w:val="en-AU"/>
        </w:rPr>
        <w:t>d</w:t>
      </w:r>
      <w:r w:rsidR="00B04A4D">
        <w:rPr>
          <w:lang w:val="en-AU"/>
        </w:rPr>
        <w:t>iversity and inclusion training</w:t>
      </w:r>
      <w:r w:rsidR="00355F7D">
        <w:rPr>
          <w:lang w:val="en-AU"/>
        </w:rPr>
        <w:t>;</w:t>
      </w:r>
      <w:r w:rsidR="00B04A4D">
        <w:rPr>
          <w:lang w:val="en-AU"/>
        </w:rPr>
        <w:t xml:space="preserve"> </w:t>
      </w:r>
    </w:p>
    <w:p w14:paraId="389F8FD4" w14:textId="2472D443" w:rsidR="00CD34B9" w:rsidRDefault="00F95F96" w:rsidP="00AB7350">
      <w:pPr>
        <w:pStyle w:val="Bullet"/>
        <w:numPr>
          <w:ilvl w:val="0"/>
          <w:numId w:val="57"/>
        </w:numPr>
        <w:spacing w:before="0" w:after="0" w:line="240" w:lineRule="auto"/>
        <w:ind w:left="709" w:hanging="357"/>
        <w:rPr>
          <w:lang w:val="en-AU"/>
        </w:rPr>
      </w:pPr>
      <w:r>
        <w:rPr>
          <w:lang w:val="en-AU"/>
        </w:rPr>
        <w:t>s</w:t>
      </w:r>
      <w:r w:rsidR="00CD34B9" w:rsidRPr="008B27A8">
        <w:rPr>
          <w:lang w:val="en-AU"/>
        </w:rPr>
        <w:t xml:space="preserve">uicide </w:t>
      </w:r>
      <w:r w:rsidR="00B04A4D" w:rsidRPr="008B27A8">
        <w:rPr>
          <w:lang w:val="en-AU"/>
        </w:rPr>
        <w:t>prevention awareness training</w:t>
      </w:r>
      <w:r w:rsidR="00355F7D">
        <w:rPr>
          <w:lang w:val="en-AU"/>
        </w:rPr>
        <w:t>;</w:t>
      </w:r>
      <w:r w:rsidR="00B04A4D" w:rsidRPr="008B27A8">
        <w:rPr>
          <w:lang w:val="en-AU"/>
        </w:rPr>
        <w:t xml:space="preserve"> </w:t>
      </w:r>
    </w:p>
    <w:p w14:paraId="5BC4D99A" w14:textId="04A6927E" w:rsidR="00AB2677" w:rsidRPr="00D04395" w:rsidRDefault="00F95F96" w:rsidP="00AB7350">
      <w:pPr>
        <w:pStyle w:val="Bullet"/>
        <w:numPr>
          <w:ilvl w:val="0"/>
          <w:numId w:val="57"/>
        </w:numPr>
        <w:spacing w:before="0" w:after="0" w:line="240" w:lineRule="auto"/>
        <w:ind w:left="709" w:hanging="357"/>
        <w:rPr>
          <w:lang w:val="en-AU"/>
        </w:rPr>
      </w:pPr>
      <w:r>
        <w:rPr>
          <w:lang w:val="en-AU"/>
        </w:rPr>
        <w:t>p</w:t>
      </w:r>
      <w:r w:rsidR="00AB2677">
        <w:rPr>
          <w:lang w:val="en-AU"/>
        </w:rPr>
        <w:t xml:space="preserve">sychological </w:t>
      </w:r>
      <w:r>
        <w:rPr>
          <w:lang w:val="en-AU"/>
        </w:rPr>
        <w:t>f</w:t>
      </w:r>
      <w:r w:rsidR="00AB2677">
        <w:rPr>
          <w:lang w:val="en-AU"/>
        </w:rPr>
        <w:t xml:space="preserve">irst </w:t>
      </w:r>
      <w:r>
        <w:rPr>
          <w:lang w:val="en-AU"/>
        </w:rPr>
        <w:t>a</w:t>
      </w:r>
      <w:r w:rsidR="00AB2677">
        <w:rPr>
          <w:lang w:val="en-AU"/>
        </w:rPr>
        <w:t>id training</w:t>
      </w:r>
      <w:r w:rsidR="00355F7D">
        <w:rPr>
          <w:lang w:val="en-AU"/>
        </w:rPr>
        <w:t>;</w:t>
      </w:r>
    </w:p>
    <w:p w14:paraId="2517DBC9" w14:textId="79115295" w:rsidR="00CB27AD" w:rsidRDefault="00F95F96" w:rsidP="00AB7350">
      <w:pPr>
        <w:pStyle w:val="Bullet"/>
        <w:numPr>
          <w:ilvl w:val="0"/>
          <w:numId w:val="57"/>
        </w:numPr>
        <w:spacing w:before="0" w:after="0" w:line="240" w:lineRule="auto"/>
        <w:ind w:left="709" w:hanging="357"/>
        <w:rPr>
          <w:lang w:val="en-AU"/>
        </w:rPr>
      </w:pPr>
      <w:r>
        <w:rPr>
          <w:lang w:val="en-AU"/>
        </w:rPr>
        <w:t>c</w:t>
      </w:r>
      <w:r w:rsidR="00CB27AD">
        <w:rPr>
          <w:lang w:val="en-AU"/>
        </w:rPr>
        <w:t>ultural capability/awareness training</w:t>
      </w:r>
      <w:r w:rsidR="00355F7D">
        <w:rPr>
          <w:lang w:val="en-AU"/>
        </w:rPr>
        <w:t>;</w:t>
      </w:r>
      <w:r w:rsidR="00CB27AD">
        <w:rPr>
          <w:lang w:val="en-AU"/>
        </w:rPr>
        <w:t xml:space="preserve"> </w:t>
      </w:r>
    </w:p>
    <w:p w14:paraId="45790051" w14:textId="384CBFB2" w:rsidR="00D07C44" w:rsidRPr="00390AE8" w:rsidRDefault="00F95F96" w:rsidP="00AB7350">
      <w:pPr>
        <w:pStyle w:val="Bullet"/>
        <w:numPr>
          <w:ilvl w:val="0"/>
          <w:numId w:val="57"/>
        </w:numPr>
        <w:spacing w:before="0" w:after="0" w:line="240" w:lineRule="auto"/>
        <w:ind w:left="709" w:hanging="357"/>
        <w:rPr>
          <w:lang w:val="en-AU"/>
        </w:rPr>
      </w:pPr>
      <w:r>
        <w:rPr>
          <w:lang w:val="en-AU"/>
        </w:rPr>
        <w:t>k</w:t>
      </w:r>
      <w:r w:rsidR="000A67C9" w:rsidRPr="00390AE8">
        <w:rPr>
          <w:lang w:val="en-AU"/>
        </w:rPr>
        <w:t xml:space="preserve">nowledge of </w:t>
      </w:r>
      <w:r w:rsidR="00B04A4D">
        <w:rPr>
          <w:lang w:val="en-AU"/>
        </w:rPr>
        <w:t>e</w:t>
      </w:r>
      <w:r w:rsidR="000A67C9" w:rsidRPr="00390AE8">
        <w:rPr>
          <w:lang w:val="en-AU"/>
        </w:rPr>
        <w:t>mploymen</w:t>
      </w:r>
      <w:r w:rsidR="00DF4DBC">
        <w:rPr>
          <w:lang w:val="en-AU"/>
        </w:rPr>
        <w:t>t</w:t>
      </w:r>
      <w:r w:rsidR="00B04A4D">
        <w:rPr>
          <w:lang w:val="en-AU"/>
        </w:rPr>
        <w:t xml:space="preserve"> c</w:t>
      </w:r>
      <w:r w:rsidR="000A67C9" w:rsidRPr="00390AE8">
        <w:rPr>
          <w:lang w:val="en-AU"/>
        </w:rPr>
        <w:t xml:space="preserve">onditions, </w:t>
      </w:r>
      <w:r>
        <w:rPr>
          <w:lang w:val="en-AU"/>
        </w:rPr>
        <w:t xml:space="preserve">your agency’s </w:t>
      </w:r>
      <w:r w:rsidR="00B04A4D">
        <w:rPr>
          <w:lang w:val="en-AU"/>
        </w:rPr>
        <w:t>Enterprise Agreement,</w:t>
      </w:r>
      <w:r w:rsidR="00652DEA">
        <w:rPr>
          <w:lang w:val="en-AU"/>
        </w:rPr>
        <w:t xml:space="preserve"> and </w:t>
      </w:r>
      <w:r w:rsidR="00A75DC7">
        <w:rPr>
          <w:lang w:val="en-AU"/>
        </w:rPr>
        <w:t>relevant policies</w:t>
      </w:r>
      <w:r w:rsidR="00B04A4D">
        <w:rPr>
          <w:lang w:val="en-AU"/>
        </w:rPr>
        <w:t xml:space="preserve"> and legislation</w:t>
      </w:r>
      <w:r w:rsidR="00355F7D">
        <w:rPr>
          <w:lang w:val="en-AU"/>
        </w:rPr>
        <w:t>;</w:t>
      </w:r>
    </w:p>
    <w:p w14:paraId="7952344A" w14:textId="7E38995D" w:rsidR="00CD34B9" w:rsidRDefault="00F95F96" w:rsidP="00AB7350">
      <w:pPr>
        <w:pStyle w:val="Bullet"/>
        <w:numPr>
          <w:ilvl w:val="0"/>
          <w:numId w:val="57"/>
        </w:numPr>
        <w:spacing w:before="0" w:after="0" w:line="240" w:lineRule="auto"/>
        <w:ind w:left="709" w:hanging="357"/>
        <w:rPr>
          <w:lang w:val="en-AU"/>
        </w:rPr>
      </w:pPr>
      <w:r>
        <w:rPr>
          <w:lang w:val="en-AU"/>
        </w:rPr>
        <w:t>a</w:t>
      </w:r>
      <w:r w:rsidR="00CD34B9">
        <w:rPr>
          <w:lang w:val="en-AU"/>
        </w:rPr>
        <w:t>ccessibility support</w:t>
      </w:r>
      <w:r w:rsidR="00E1126F">
        <w:rPr>
          <w:lang w:val="en-AU"/>
        </w:rPr>
        <w:t xml:space="preserve"> available</w:t>
      </w:r>
      <w:r w:rsidR="00CD34B9">
        <w:rPr>
          <w:lang w:val="en-AU"/>
        </w:rPr>
        <w:t xml:space="preserve"> in </w:t>
      </w:r>
      <w:r>
        <w:rPr>
          <w:lang w:val="en-AU"/>
        </w:rPr>
        <w:t xml:space="preserve">your </w:t>
      </w:r>
      <w:r w:rsidR="00CD34B9">
        <w:rPr>
          <w:lang w:val="en-AU"/>
        </w:rPr>
        <w:t>agency</w:t>
      </w:r>
      <w:r w:rsidR="00355F7D">
        <w:rPr>
          <w:lang w:val="en-AU"/>
        </w:rPr>
        <w:t>;</w:t>
      </w:r>
      <w:r w:rsidR="00155EAE">
        <w:rPr>
          <w:lang w:val="en-AU"/>
        </w:rPr>
        <w:t xml:space="preserve"> </w:t>
      </w:r>
    </w:p>
    <w:p w14:paraId="2F1C2F48" w14:textId="6ED4012F" w:rsidR="009C3623" w:rsidRPr="00DA3F2F" w:rsidRDefault="00F95F96" w:rsidP="00AB7350">
      <w:pPr>
        <w:pStyle w:val="Bullet"/>
        <w:numPr>
          <w:ilvl w:val="0"/>
          <w:numId w:val="57"/>
        </w:numPr>
        <w:spacing w:before="0" w:after="0" w:line="240" w:lineRule="auto"/>
        <w:ind w:left="709" w:hanging="357"/>
        <w:rPr>
          <w:lang w:val="en-AU"/>
        </w:rPr>
      </w:pPr>
      <w:r w:rsidRPr="00DA3F2F">
        <w:rPr>
          <w:lang w:val="en-AU"/>
        </w:rPr>
        <w:t>p</w:t>
      </w:r>
      <w:r w:rsidR="009C3623" w:rsidRPr="00DA3F2F">
        <w:rPr>
          <w:lang w:val="en-AU"/>
        </w:rPr>
        <w:t>rivacy</w:t>
      </w:r>
      <w:r w:rsidR="00093B3F" w:rsidRPr="00DA3F2F">
        <w:rPr>
          <w:lang w:val="en-AU"/>
        </w:rPr>
        <w:t>, confidentiality</w:t>
      </w:r>
      <w:r w:rsidR="009C3623" w:rsidRPr="00DA3F2F">
        <w:rPr>
          <w:lang w:val="en-AU"/>
        </w:rPr>
        <w:t xml:space="preserve"> and recordkeeping</w:t>
      </w:r>
      <w:r w:rsidR="008901A3">
        <w:rPr>
          <w:lang w:val="en-AU"/>
        </w:rPr>
        <w:t xml:space="preserve"> training</w:t>
      </w:r>
      <w:r w:rsidR="00355F7D">
        <w:rPr>
          <w:lang w:val="en-AU"/>
        </w:rPr>
        <w:t>; and</w:t>
      </w:r>
    </w:p>
    <w:p w14:paraId="77B6CE52" w14:textId="67773B6A" w:rsidR="00795884" w:rsidRDefault="00744A5F" w:rsidP="00355F7D">
      <w:pPr>
        <w:pStyle w:val="Bullet"/>
        <w:numPr>
          <w:ilvl w:val="0"/>
          <w:numId w:val="57"/>
        </w:numPr>
        <w:spacing w:before="0" w:line="240" w:lineRule="auto"/>
        <w:ind w:left="709" w:hanging="357"/>
      </w:pPr>
      <w:r>
        <w:rPr>
          <w:lang w:val="en-AU"/>
        </w:rPr>
        <w:t>Understanding</w:t>
      </w:r>
      <w:r w:rsidR="002353E7">
        <w:rPr>
          <w:lang w:val="en-AU"/>
        </w:rPr>
        <w:t xml:space="preserve"> of the roles of </w:t>
      </w:r>
      <w:r w:rsidR="000A67C9" w:rsidRPr="00787431">
        <w:rPr>
          <w:lang w:val="en-AU"/>
        </w:rPr>
        <w:t>HR, EAP and other services for specialist advice</w:t>
      </w:r>
      <w:r w:rsidR="00F95F96">
        <w:rPr>
          <w:lang w:val="en-AU"/>
        </w:rPr>
        <w:t xml:space="preserve"> and </w:t>
      </w:r>
      <w:r w:rsidR="000A67C9" w:rsidRPr="00787431">
        <w:rPr>
          <w:lang w:val="en-AU"/>
        </w:rPr>
        <w:t>support</w:t>
      </w:r>
      <w:r w:rsidR="002353E7">
        <w:rPr>
          <w:lang w:val="en-AU"/>
        </w:rPr>
        <w:t xml:space="preserve">. </w:t>
      </w:r>
      <w:r w:rsidR="00355F7D">
        <w:br/>
      </w:r>
    </w:p>
    <w:p w14:paraId="62E65DAB" w14:textId="595A3703" w:rsidR="00D10520" w:rsidRDefault="002662CC" w:rsidP="00795884">
      <w:pPr>
        <w:pStyle w:val="Body"/>
        <w:numPr>
          <w:ilvl w:val="0"/>
          <w:numId w:val="42"/>
        </w:numPr>
        <w:suppressAutoHyphens/>
        <w:spacing w:after="240" w:line="276" w:lineRule="auto"/>
      </w:pPr>
      <w:r>
        <w:t xml:space="preserve">Consider existing learning resources </w:t>
      </w:r>
      <w:r w:rsidR="007D6295">
        <w:t xml:space="preserve">that are </w:t>
      </w:r>
      <w:r>
        <w:t xml:space="preserve">available to employees in </w:t>
      </w:r>
      <w:r w:rsidR="00AB2677">
        <w:t>your agency.</w:t>
      </w:r>
    </w:p>
    <w:p w14:paraId="0963AF42" w14:textId="069D8381" w:rsidR="000B1A0B" w:rsidRPr="00E17EA4" w:rsidRDefault="008435C5" w:rsidP="00744A5F">
      <w:pPr>
        <w:pStyle w:val="Heading2"/>
      </w:pPr>
      <w:r>
        <w:rPr>
          <w:u w:color="2F77B1"/>
        </w:rPr>
        <w:t>Provide t</w:t>
      </w:r>
      <w:r w:rsidR="000B1A0B" w:rsidRPr="00744A5F">
        <w:rPr>
          <w:u w:color="2F77B1"/>
        </w:rPr>
        <w:t xml:space="preserve">ools and </w:t>
      </w:r>
      <w:r w:rsidR="007D6295" w:rsidRPr="00744A5F">
        <w:rPr>
          <w:u w:color="2F77B1"/>
        </w:rPr>
        <w:t>t</w:t>
      </w:r>
      <w:r w:rsidR="000B1A0B" w:rsidRPr="00744A5F">
        <w:rPr>
          <w:u w:color="2F77B1"/>
        </w:rPr>
        <w:t>echnology</w:t>
      </w:r>
    </w:p>
    <w:p w14:paraId="566AE7D8" w14:textId="629A06F6" w:rsidR="002353E7" w:rsidRDefault="00BC56A4" w:rsidP="0046763A">
      <w:pPr>
        <w:pStyle w:val="Body"/>
        <w:numPr>
          <w:ilvl w:val="0"/>
          <w:numId w:val="42"/>
        </w:numPr>
        <w:suppressAutoHyphens/>
        <w:spacing w:line="276" w:lineRule="auto"/>
        <w:rPr>
          <w:lang w:val="en-AU"/>
        </w:rPr>
      </w:pPr>
      <w:r>
        <w:rPr>
          <w:lang w:val="en-AU"/>
        </w:rPr>
        <w:t>Provide</w:t>
      </w:r>
      <w:r w:rsidR="00CD34B9">
        <w:rPr>
          <w:lang w:val="en-AU"/>
        </w:rPr>
        <w:t xml:space="preserve"> </w:t>
      </w:r>
      <w:r w:rsidR="007D6295">
        <w:rPr>
          <w:lang w:val="en-AU"/>
        </w:rPr>
        <w:t xml:space="preserve">your </w:t>
      </w:r>
      <w:r w:rsidR="00355F7D">
        <w:rPr>
          <w:rFonts w:cs="Calibri"/>
        </w:rPr>
        <w:t>Disability Contact Officers</w:t>
      </w:r>
      <w:r w:rsidR="00CD34B9">
        <w:rPr>
          <w:lang w:val="en-AU"/>
        </w:rPr>
        <w:t xml:space="preserve"> with </w:t>
      </w:r>
      <w:r w:rsidR="007D6295">
        <w:rPr>
          <w:lang w:val="en-AU"/>
        </w:rPr>
        <w:t xml:space="preserve">information about </w:t>
      </w:r>
      <w:r w:rsidR="000A67C9" w:rsidRPr="000B1A0B">
        <w:rPr>
          <w:lang w:val="en-AU"/>
        </w:rPr>
        <w:t xml:space="preserve">resources </w:t>
      </w:r>
      <w:r w:rsidR="007D6295">
        <w:rPr>
          <w:lang w:val="en-AU"/>
        </w:rPr>
        <w:t xml:space="preserve">available in your agency, including </w:t>
      </w:r>
      <w:r w:rsidR="000A67C9" w:rsidRPr="000B1A0B">
        <w:rPr>
          <w:lang w:val="en-AU"/>
        </w:rPr>
        <w:t>supportive tools, software and assistive technol</w:t>
      </w:r>
      <w:r w:rsidR="00787431">
        <w:rPr>
          <w:lang w:val="en-AU"/>
        </w:rPr>
        <w:t>ogy</w:t>
      </w:r>
      <w:r w:rsidR="007D6295">
        <w:rPr>
          <w:lang w:val="en-AU"/>
        </w:rPr>
        <w:t>,</w:t>
      </w:r>
      <w:r w:rsidR="00787431">
        <w:rPr>
          <w:lang w:val="en-AU"/>
        </w:rPr>
        <w:t xml:space="preserve"> </w:t>
      </w:r>
      <w:r w:rsidR="007D6295">
        <w:rPr>
          <w:lang w:val="en-AU"/>
        </w:rPr>
        <w:t xml:space="preserve">as well as </w:t>
      </w:r>
      <w:r w:rsidR="00CB27AD">
        <w:rPr>
          <w:lang w:val="en-AU"/>
        </w:rPr>
        <w:t xml:space="preserve">contact details for ICT support. </w:t>
      </w:r>
      <w:r w:rsidR="00787431">
        <w:rPr>
          <w:lang w:val="en-AU"/>
        </w:rPr>
        <w:t xml:space="preserve"> </w:t>
      </w:r>
    </w:p>
    <w:p w14:paraId="3A90D1D2" w14:textId="77777777" w:rsidR="00936785" w:rsidRDefault="00936785" w:rsidP="0046763A">
      <w:pPr>
        <w:pStyle w:val="Body"/>
        <w:suppressAutoHyphens/>
        <w:spacing w:line="276" w:lineRule="auto"/>
        <w:ind w:left="360"/>
        <w:rPr>
          <w:lang w:val="en-AU"/>
        </w:rPr>
      </w:pPr>
    </w:p>
    <w:p w14:paraId="44EB94BB" w14:textId="5ECB0882" w:rsidR="00101CF9" w:rsidRPr="00E17EA4" w:rsidRDefault="008435C5" w:rsidP="00744A5F">
      <w:pPr>
        <w:pStyle w:val="Heading2"/>
      </w:pPr>
      <w:r>
        <w:rPr>
          <w:u w:color="2F77B1"/>
        </w:rPr>
        <w:t>Provide s</w:t>
      </w:r>
      <w:r w:rsidR="00101CF9" w:rsidRPr="00744A5F">
        <w:rPr>
          <w:u w:color="2F77B1"/>
        </w:rPr>
        <w:t>upport for D</w:t>
      </w:r>
      <w:r w:rsidR="00355F7D">
        <w:rPr>
          <w:u w:color="2F77B1"/>
        </w:rPr>
        <w:t>isability Contact Officers</w:t>
      </w:r>
      <w:r>
        <w:rPr>
          <w:u w:color="2F77B1"/>
        </w:rPr>
        <w:t xml:space="preserve"> and their managers</w:t>
      </w:r>
    </w:p>
    <w:p w14:paraId="5FF8CCB2" w14:textId="29D96060" w:rsidR="00CB27AD" w:rsidRDefault="00CB27AD" w:rsidP="0046763A">
      <w:pPr>
        <w:pStyle w:val="Body"/>
        <w:numPr>
          <w:ilvl w:val="0"/>
          <w:numId w:val="42"/>
        </w:numPr>
        <w:suppressAutoHyphens/>
        <w:spacing w:line="276" w:lineRule="auto"/>
      </w:pPr>
      <w:r>
        <w:t xml:space="preserve">Provide clear guidance on what is and </w:t>
      </w:r>
      <w:r w:rsidR="007D6295">
        <w:t xml:space="preserve">what </w:t>
      </w:r>
      <w:r>
        <w:t>is not within the scope of the role.</w:t>
      </w:r>
    </w:p>
    <w:p w14:paraId="49195B0D" w14:textId="77777777" w:rsidR="00CB27AD" w:rsidRDefault="00CB27AD" w:rsidP="0046763A">
      <w:pPr>
        <w:pStyle w:val="Body"/>
        <w:suppressAutoHyphens/>
        <w:spacing w:line="276" w:lineRule="auto"/>
        <w:ind w:left="360"/>
      </w:pPr>
    </w:p>
    <w:p w14:paraId="66486118" w14:textId="10F7A65F" w:rsidR="003809A1" w:rsidRDefault="007D6295" w:rsidP="00AB7350">
      <w:pPr>
        <w:pStyle w:val="Body"/>
        <w:numPr>
          <w:ilvl w:val="0"/>
          <w:numId w:val="42"/>
        </w:numPr>
        <w:suppressAutoHyphens/>
        <w:spacing w:after="240" w:line="276" w:lineRule="auto"/>
      </w:pPr>
      <w:r>
        <w:t xml:space="preserve">Ensure your </w:t>
      </w:r>
      <w:r w:rsidR="00355F7D">
        <w:rPr>
          <w:rFonts w:cs="Calibri"/>
        </w:rPr>
        <w:t>Disability Contact Officers</w:t>
      </w:r>
      <w:r>
        <w:t xml:space="preserve"> are aware of, and have access to appropriate </w:t>
      </w:r>
      <w:r w:rsidRPr="00093B3F">
        <w:t>supports. This can be a challenging role and a</w:t>
      </w:r>
      <w:r w:rsidR="00550332" w:rsidRPr="00093B3F">
        <w:t>gencies are responsible for ensuring the</w:t>
      </w:r>
      <w:r w:rsidRPr="00093B3F">
        <w:t>ir</w:t>
      </w:r>
      <w:r w:rsidR="00550332" w:rsidRPr="00093B3F">
        <w:t xml:space="preserve"> </w:t>
      </w:r>
      <w:r w:rsidR="00355F7D">
        <w:rPr>
          <w:rFonts w:cs="Calibri"/>
        </w:rPr>
        <w:t>Disability Contact Officer</w:t>
      </w:r>
      <w:r w:rsidR="00355F7D" w:rsidRPr="00093B3F">
        <w:t xml:space="preserve"> </w:t>
      </w:r>
      <w:r w:rsidRPr="00093B3F">
        <w:t xml:space="preserve">are </w:t>
      </w:r>
      <w:r w:rsidR="00550332" w:rsidRPr="00093B3F">
        <w:t>fully supported</w:t>
      </w:r>
      <w:r w:rsidRPr="00093B3F">
        <w:t>.</w:t>
      </w:r>
      <w:r w:rsidR="00101CF9">
        <w:t xml:space="preserve"> </w:t>
      </w:r>
      <w:r w:rsidR="00093B3F">
        <w:t xml:space="preserve">If a </w:t>
      </w:r>
      <w:r w:rsidR="005667A5">
        <w:rPr>
          <w:rFonts w:cs="Calibri"/>
        </w:rPr>
        <w:t>DCO</w:t>
      </w:r>
      <w:r w:rsidR="00093B3F">
        <w:t xml:space="preserve"> requires</w:t>
      </w:r>
      <w:r w:rsidR="007458F0">
        <w:t xml:space="preserve"> personal</w:t>
      </w:r>
      <w:r w:rsidR="00093B3F">
        <w:t xml:space="preserve"> support</w:t>
      </w:r>
      <w:r w:rsidR="008901A3">
        <w:t xml:space="preserve">, </w:t>
      </w:r>
      <w:r w:rsidR="00093B3F">
        <w:t xml:space="preserve">it is important they do not disclose any information that is considered confidential or private and must not disclose information </w:t>
      </w:r>
      <w:r w:rsidR="007458F0">
        <w:t xml:space="preserve">regarding the </w:t>
      </w:r>
      <w:r w:rsidR="00093B3F">
        <w:t>employees they are supporting</w:t>
      </w:r>
      <w:r w:rsidR="008901A3">
        <w:t xml:space="preserve"> in their role as a</w:t>
      </w:r>
      <w:r w:rsidR="005667A5">
        <w:rPr>
          <w:rFonts w:cs="Calibri"/>
        </w:rPr>
        <w:t xml:space="preserve"> DCO, </w:t>
      </w:r>
      <w:r w:rsidR="005667A5">
        <w:t>except in circumstances required or authorised by law.</w:t>
      </w:r>
    </w:p>
    <w:p w14:paraId="5E4D3224" w14:textId="1DBE73C9" w:rsidR="000B1A0B" w:rsidRPr="00E17EA4" w:rsidRDefault="00101CF9" w:rsidP="00744A5F">
      <w:pPr>
        <w:pStyle w:val="Body"/>
        <w:numPr>
          <w:ilvl w:val="0"/>
          <w:numId w:val="42"/>
        </w:numPr>
        <w:suppressAutoHyphens/>
        <w:spacing w:after="240" w:line="276" w:lineRule="auto"/>
      </w:pPr>
      <w:r>
        <w:t xml:space="preserve">Ensure </w:t>
      </w:r>
      <w:r w:rsidR="007D6295">
        <w:t xml:space="preserve">your </w:t>
      </w:r>
      <w:r w:rsidR="00355F7D">
        <w:rPr>
          <w:rFonts w:cs="Calibri"/>
        </w:rPr>
        <w:t>Disability Contact Officer</w:t>
      </w:r>
      <w:r>
        <w:t xml:space="preserve">s are aware of appropriate </w:t>
      </w:r>
      <w:r w:rsidR="007D6295">
        <w:t>way</w:t>
      </w:r>
      <w:r w:rsidR="008D5217">
        <w:t>s</w:t>
      </w:r>
      <w:r w:rsidR="007D6295">
        <w:t xml:space="preserve"> to escalate issues and who to contact – for example, </w:t>
      </w:r>
      <w:r w:rsidR="00CB27AD">
        <w:t xml:space="preserve">ICT Support, HR, </w:t>
      </w:r>
      <w:r w:rsidR="007245BF">
        <w:t>Health and Safety Officers, Harassment Contact Officers, Indigenous Liaison Officers.</w:t>
      </w:r>
    </w:p>
    <w:p w14:paraId="73EDCD07" w14:textId="404BADC1" w:rsidR="00A51170" w:rsidRPr="00F31C2B" w:rsidRDefault="00A51170" w:rsidP="00AB7350">
      <w:pPr>
        <w:pStyle w:val="Body"/>
        <w:numPr>
          <w:ilvl w:val="0"/>
          <w:numId w:val="42"/>
        </w:numPr>
        <w:suppressAutoHyphens/>
        <w:rPr>
          <w:rFonts w:cs="Calibri"/>
        </w:rPr>
      </w:pPr>
      <w:r w:rsidRPr="00F31C2B">
        <w:rPr>
          <w:rFonts w:cs="Calibri"/>
        </w:rPr>
        <w:t xml:space="preserve">Ensure managers have access to adequate resources </w:t>
      </w:r>
      <w:r w:rsidR="00474E92">
        <w:rPr>
          <w:rFonts w:cs="Calibri"/>
        </w:rPr>
        <w:t xml:space="preserve">and linkages to HR </w:t>
      </w:r>
      <w:r w:rsidRPr="00F31C2B">
        <w:rPr>
          <w:rFonts w:cs="Calibri"/>
        </w:rPr>
        <w:t xml:space="preserve">to </w:t>
      </w:r>
      <w:r w:rsidR="00CD34B9" w:rsidRPr="00F31C2B">
        <w:rPr>
          <w:rFonts w:cs="Calibri"/>
        </w:rPr>
        <w:t xml:space="preserve">understand and </w:t>
      </w:r>
      <w:r w:rsidRPr="00F31C2B">
        <w:rPr>
          <w:rFonts w:cs="Calibri"/>
        </w:rPr>
        <w:t xml:space="preserve">support </w:t>
      </w:r>
      <w:r w:rsidR="00F31C2B" w:rsidRPr="00F31C2B">
        <w:rPr>
          <w:rFonts w:cs="Calibri"/>
        </w:rPr>
        <w:t xml:space="preserve">employees </w:t>
      </w:r>
      <w:r w:rsidRPr="00F31C2B">
        <w:rPr>
          <w:rFonts w:cs="Calibri"/>
        </w:rPr>
        <w:t xml:space="preserve">undertaking the </w:t>
      </w:r>
      <w:r w:rsidR="00355F7D">
        <w:rPr>
          <w:rFonts w:cs="Calibri"/>
        </w:rPr>
        <w:t>Disability Contact Officer</w:t>
      </w:r>
      <w:r w:rsidRPr="00F31C2B">
        <w:rPr>
          <w:rFonts w:cs="Calibri"/>
        </w:rPr>
        <w:t xml:space="preserve"> role</w:t>
      </w:r>
      <w:r w:rsidR="00CD34B9" w:rsidRPr="00F31C2B">
        <w:rPr>
          <w:rFonts w:cs="Calibri"/>
        </w:rPr>
        <w:t xml:space="preserve">. </w:t>
      </w:r>
    </w:p>
    <w:p w14:paraId="71C241B2" w14:textId="77777777" w:rsidR="00CD34B9" w:rsidRPr="00F31C2B" w:rsidRDefault="00CD34B9" w:rsidP="00AB7350">
      <w:pPr>
        <w:pStyle w:val="Body"/>
        <w:suppressAutoHyphens/>
        <w:rPr>
          <w:rFonts w:cs="Calibri"/>
        </w:rPr>
      </w:pPr>
    </w:p>
    <w:p w14:paraId="15CEAB6D" w14:textId="146A69D3" w:rsidR="00B04A4D" w:rsidRDefault="00CD34B9" w:rsidP="00AB7350">
      <w:pPr>
        <w:pStyle w:val="Body"/>
        <w:numPr>
          <w:ilvl w:val="0"/>
          <w:numId w:val="42"/>
        </w:numPr>
        <w:suppressAutoHyphens/>
      </w:pPr>
      <w:r w:rsidRPr="00F31C2B">
        <w:rPr>
          <w:rFonts w:cs="Calibri"/>
        </w:rPr>
        <w:t>Ongoing disability awareness</w:t>
      </w:r>
      <w:r w:rsidR="00060559">
        <w:rPr>
          <w:rFonts w:cs="Calibri"/>
        </w:rPr>
        <w:t xml:space="preserve"> and disability confidence</w:t>
      </w:r>
      <w:r w:rsidRPr="00F31C2B">
        <w:rPr>
          <w:rFonts w:cs="Calibri"/>
        </w:rPr>
        <w:t xml:space="preserve"> should</w:t>
      </w:r>
      <w:r w:rsidR="00DF4DBC" w:rsidRPr="00F31C2B">
        <w:rPr>
          <w:rFonts w:cs="Calibri"/>
        </w:rPr>
        <w:t xml:space="preserve"> also be an integral part of</w:t>
      </w:r>
      <w:r w:rsidRPr="00F31C2B">
        <w:rPr>
          <w:rFonts w:cs="Calibri"/>
        </w:rPr>
        <w:t xml:space="preserve"> management </w:t>
      </w:r>
      <w:r w:rsidR="00E021C7">
        <w:rPr>
          <w:rFonts w:cs="Calibri"/>
        </w:rPr>
        <w:t>learning</w:t>
      </w:r>
      <w:r w:rsidRPr="00F31C2B">
        <w:rPr>
          <w:rFonts w:cs="Calibri"/>
        </w:rPr>
        <w:t>, induction sessions and other learning and development activities</w:t>
      </w:r>
      <w:r w:rsidR="002015AA">
        <w:rPr>
          <w:rFonts w:cs="Calibri"/>
        </w:rPr>
        <w:t xml:space="preserve"> for managers in your agency</w:t>
      </w:r>
      <w:r w:rsidRPr="00F31C2B">
        <w:rPr>
          <w:rFonts w:cs="Calibri"/>
        </w:rPr>
        <w:t>.</w:t>
      </w:r>
      <w:r w:rsidR="003B1F27" w:rsidRPr="00F31C2B" w:rsidDel="003B1F27">
        <w:rPr>
          <w:rFonts w:eastAsia="Arial" w:cs="Calibri"/>
        </w:rPr>
        <w:t xml:space="preserve"> </w:t>
      </w:r>
    </w:p>
    <w:p w14:paraId="55D1E00B" w14:textId="2A5FF2F5" w:rsidR="003B1F27" w:rsidRPr="00FF3CC2" w:rsidRDefault="003B1F27" w:rsidP="00AB7350">
      <w:pPr>
        <w:pStyle w:val="Heading1"/>
        <w:rPr>
          <w:sz w:val="120"/>
        </w:rPr>
      </w:pPr>
      <w:r>
        <w:t>Communicate and engage</w:t>
      </w:r>
    </w:p>
    <w:p w14:paraId="6BF3D199" w14:textId="516A75A1" w:rsidR="00995F54" w:rsidRDefault="00EF4470" w:rsidP="00744A5F">
      <w:pPr>
        <w:pStyle w:val="Heading2"/>
      </w:pPr>
      <w:r w:rsidRPr="00744A5F">
        <w:rPr>
          <w:u w:color="2F77B1"/>
        </w:rPr>
        <w:t xml:space="preserve">Communicate </w:t>
      </w:r>
      <w:r w:rsidR="002015AA">
        <w:rPr>
          <w:u w:color="2F77B1"/>
        </w:rPr>
        <w:t>c</w:t>
      </w:r>
      <w:r w:rsidR="00995F54" w:rsidRPr="00744A5F">
        <w:rPr>
          <w:u w:color="2F77B1"/>
        </w:rPr>
        <w:t>o</w:t>
      </w:r>
      <w:r w:rsidR="00995F54">
        <w:t>mmitment</w:t>
      </w:r>
    </w:p>
    <w:p w14:paraId="7BE36837" w14:textId="66187B28" w:rsidR="00995F54" w:rsidRPr="00CB38AA" w:rsidRDefault="00B04A4D" w:rsidP="0046763A">
      <w:pPr>
        <w:pStyle w:val="Body"/>
        <w:numPr>
          <w:ilvl w:val="0"/>
          <w:numId w:val="10"/>
        </w:numPr>
        <w:suppressAutoHyphens/>
        <w:spacing w:after="240" w:line="276" w:lineRule="auto"/>
        <w:rPr>
          <w:lang w:val="en-AU"/>
        </w:rPr>
      </w:pPr>
      <w:r>
        <w:rPr>
          <w:lang w:val="en-AU"/>
        </w:rPr>
        <w:t>Enable</w:t>
      </w:r>
      <w:r w:rsidR="002353E7" w:rsidRPr="00977383">
        <w:rPr>
          <w:lang w:val="en-AU"/>
        </w:rPr>
        <w:t xml:space="preserve"> </w:t>
      </w:r>
      <w:r w:rsidR="002015AA">
        <w:rPr>
          <w:lang w:val="en-AU"/>
        </w:rPr>
        <w:t xml:space="preserve">your </w:t>
      </w:r>
      <w:r w:rsidR="002353E7" w:rsidRPr="00977383">
        <w:rPr>
          <w:lang w:val="en-AU"/>
        </w:rPr>
        <w:t>s</w:t>
      </w:r>
      <w:r w:rsidR="00995F54" w:rsidRPr="00977383">
        <w:rPr>
          <w:lang w:val="en-AU"/>
        </w:rPr>
        <w:t>enior leaders to communicate their commitment to an inclusive and diverse workplace</w:t>
      </w:r>
      <w:r w:rsidR="002015AA">
        <w:rPr>
          <w:lang w:val="en-AU"/>
        </w:rPr>
        <w:t>,</w:t>
      </w:r>
      <w:r w:rsidR="00995F54" w:rsidRPr="00977383">
        <w:rPr>
          <w:lang w:val="en-AU"/>
        </w:rPr>
        <w:t xml:space="preserve"> including the benefits of the </w:t>
      </w:r>
      <w:r w:rsidR="00355F7D">
        <w:rPr>
          <w:rFonts w:cs="Calibri"/>
        </w:rPr>
        <w:t>Disability Contact Officer</w:t>
      </w:r>
      <w:r w:rsidR="00CB38AA">
        <w:rPr>
          <w:lang w:val="en-AU"/>
        </w:rPr>
        <w:t xml:space="preserve"> model</w:t>
      </w:r>
      <w:r w:rsidR="00474E92">
        <w:rPr>
          <w:lang w:val="en-AU"/>
        </w:rPr>
        <w:t xml:space="preserve">, by providing them with insight into the successes of the model.  </w:t>
      </w:r>
    </w:p>
    <w:p w14:paraId="56DBD2DB" w14:textId="42EB19D1" w:rsidR="00E36975" w:rsidRPr="00744A5F" w:rsidRDefault="00995F54" w:rsidP="00744A5F">
      <w:pPr>
        <w:pStyle w:val="Heading2"/>
        <w:rPr>
          <w:u w:color="2F77B1"/>
        </w:rPr>
      </w:pPr>
      <w:r w:rsidRPr="00744A5F">
        <w:rPr>
          <w:u w:color="2F77B1"/>
        </w:rPr>
        <w:t>Promote to all</w:t>
      </w:r>
    </w:p>
    <w:p w14:paraId="5FB5D52C" w14:textId="572245E0" w:rsidR="00BC56A4" w:rsidRPr="00CB38AA" w:rsidRDefault="002015AA" w:rsidP="00AB7350">
      <w:pPr>
        <w:pStyle w:val="Body"/>
        <w:numPr>
          <w:ilvl w:val="0"/>
          <w:numId w:val="10"/>
        </w:numPr>
        <w:suppressAutoHyphens/>
        <w:spacing w:after="240"/>
        <w:rPr>
          <w:lang w:val="en-AU"/>
        </w:rPr>
      </w:pPr>
      <w:r>
        <w:rPr>
          <w:lang w:val="en-AU"/>
        </w:rPr>
        <w:t>It’s important for e</w:t>
      </w:r>
      <w:r w:rsidR="000A67C9" w:rsidRPr="00711FBC">
        <w:rPr>
          <w:lang w:val="en-AU"/>
        </w:rPr>
        <w:t>very empl</w:t>
      </w:r>
      <w:r w:rsidR="000C2BC4">
        <w:rPr>
          <w:lang w:val="en-AU"/>
        </w:rPr>
        <w:t xml:space="preserve">oyee to be aware of the </w:t>
      </w:r>
      <w:r w:rsidR="00355F7D">
        <w:rPr>
          <w:rFonts w:cs="Calibri"/>
        </w:rPr>
        <w:t>Disability Contact Officer</w:t>
      </w:r>
      <w:r w:rsidR="00D40B7A">
        <w:rPr>
          <w:lang w:val="en-AU"/>
        </w:rPr>
        <w:t xml:space="preserve"> role and its importance</w:t>
      </w:r>
      <w:r>
        <w:rPr>
          <w:lang w:val="en-AU"/>
        </w:rPr>
        <w:t xml:space="preserve"> </w:t>
      </w:r>
      <w:r w:rsidR="000A67C9" w:rsidRPr="00711FBC">
        <w:rPr>
          <w:lang w:val="en-AU"/>
        </w:rPr>
        <w:t xml:space="preserve">– not just employees </w:t>
      </w:r>
      <w:r w:rsidR="00BC56A4">
        <w:rPr>
          <w:lang w:val="en-AU"/>
        </w:rPr>
        <w:t>who current</w:t>
      </w:r>
      <w:r w:rsidR="00DF4DBC">
        <w:rPr>
          <w:lang w:val="en-AU"/>
        </w:rPr>
        <w:t xml:space="preserve">ly disclose </w:t>
      </w:r>
      <w:r w:rsidR="00BC56A4">
        <w:rPr>
          <w:lang w:val="en-AU"/>
        </w:rPr>
        <w:t>their</w:t>
      </w:r>
      <w:r w:rsidR="000A67C9" w:rsidRPr="00711FBC">
        <w:rPr>
          <w:lang w:val="en-AU"/>
        </w:rPr>
        <w:t xml:space="preserve"> disability</w:t>
      </w:r>
      <w:r w:rsidR="00BC56A4">
        <w:rPr>
          <w:lang w:val="en-AU"/>
        </w:rPr>
        <w:t xml:space="preserve">. </w:t>
      </w:r>
    </w:p>
    <w:p w14:paraId="3F6297D1" w14:textId="17A5E7FA" w:rsidR="00F14C88" w:rsidRPr="00CB38AA" w:rsidRDefault="00206691" w:rsidP="00AB7350">
      <w:pPr>
        <w:pStyle w:val="Body"/>
        <w:numPr>
          <w:ilvl w:val="0"/>
          <w:numId w:val="10"/>
        </w:numPr>
        <w:suppressAutoHyphens/>
        <w:spacing w:after="240"/>
        <w:rPr>
          <w:lang w:val="en-AU"/>
        </w:rPr>
      </w:pPr>
      <w:r>
        <w:rPr>
          <w:lang w:val="en-AU"/>
        </w:rPr>
        <w:t xml:space="preserve">Raise awareness of </w:t>
      </w:r>
      <w:r w:rsidR="000C2BC4">
        <w:rPr>
          <w:lang w:val="en-AU"/>
        </w:rPr>
        <w:t xml:space="preserve">the </w:t>
      </w:r>
      <w:r w:rsidR="00355F7D">
        <w:rPr>
          <w:rFonts w:cs="Calibri"/>
        </w:rPr>
        <w:t>Disability Contact Officer</w:t>
      </w:r>
      <w:r w:rsidR="008B27A8" w:rsidRPr="00711FBC">
        <w:rPr>
          <w:lang w:val="en-AU"/>
        </w:rPr>
        <w:t xml:space="preserve"> model and </w:t>
      </w:r>
      <w:r w:rsidR="002015AA">
        <w:rPr>
          <w:lang w:val="en-AU"/>
        </w:rPr>
        <w:t xml:space="preserve">appropriate </w:t>
      </w:r>
      <w:r w:rsidR="008B27A8" w:rsidRPr="00711FBC">
        <w:rPr>
          <w:lang w:val="en-AU"/>
        </w:rPr>
        <w:t xml:space="preserve">contact details through relevant channels </w:t>
      </w:r>
      <w:r w:rsidR="002015AA">
        <w:rPr>
          <w:lang w:val="en-AU"/>
        </w:rPr>
        <w:t xml:space="preserve">like </w:t>
      </w:r>
      <w:r w:rsidR="008B27A8" w:rsidRPr="00711FBC">
        <w:rPr>
          <w:lang w:val="en-AU"/>
        </w:rPr>
        <w:t>newsletters,</w:t>
      </w:r>
      <w:r w:rsidR="00D82301">
        <w:rPr>
          <w:lang w:val="en-AU"/>
        </w:rPr>
        <w:t xml:space="preserve"> posters in common areas, and</w:t>
      </w:r>
      <w:r w:rsidR="008B27A8" w:rsidRPr="00711FBC">
        <w:rPr>
          <w:lang w:val="en-AU"/>
        </w:rPr>
        <w:t xml:space="preserve"> any time </w:t>
      </w:r>
      <w:r w:rsidR="002015AA">
        <w:rPr>
          <w:lang w:val="en-AU"/>
        </w:rPr>
        <w:t xml:space="preserve">your agency promotes the </w:t>
      </w:r>
      <w:r w:rsidR="008B27A8" w:rsidRPr="00711FBC">
        <w:rPr>
          <w:lang w:val="en-AU"/>
        </w:rPr>
        <w:t>EAP</w:t>
      </w:r>
      <w:r w:rsidR="00326D83">
        <w:rPr>
          <w:lang w:val="en-AU"/>
        </w:rPr>
        <w:t xml:space="preserve"> and </w:t>
      </w:r>
      <w:r w:rsidR="00D82301">
        <w:rPr>
          <w:lang w:val="en-AU"/>
        </w:rPr>
        <w:t>wellbeing</w:t>
      </w:r>
      <w:r w:rsidR="008B27A8" w:rsidRPr="00711FBC">
        <w:rPr>
          <w:lang w:val="en-AU"/>
        </w:rPr>
        <w:t xml:space="preserve"> or support serv</w:t>
      </w:r>
      <w:r w:rsidR="00BC56A4">
        <w:rPr>
          <w:lang w:val="en-AU"/>
        </w:rPr>
        <w:t xml:space="preserve">ices. </w:t>
      </w:r>
    </w:p>
    <w:p w14:paraId="6FD917A4" w14:textId="0BDB3DFD" w:rsidR="00E36975" w:rsidRPr="00CB38AA" w:rsidRDefault="002015AA" w:rsidP="00AB7350">
      <w:pPr>
        <w:pStyle w:val="Body"/>
        <w:numPr>
          <w:ilvl w:val="0"/>
          <w:numId w:val="10"/>
        </w:numPr>
        <w:suppressAutoHyphens/>
        <w:spacing w:after="240"/>
        <w:rPr>
          <w:lang w:val="en-AU"/>
        </w:rPr>
      </w:pPr>
      <w:r>
        <w:rPr>
          <w:lang w:val="en-AU"/>
        </w:rPr>
        <w:t xml:space="preserve">Ensure </w:t>
      </w:r>
      <w:r w:rsidR="00355F7D">
        <w:rPr>
          <w:rFonts w:cs="Calibri"/>
        </w:rPr>
        <w:t>Disability Contact Officer</w:t>
      </w:r>
      <w:r w:rsidR="00F14C88" w:rsidRPr="00F14C88">
        <w:rPr>
          <w:lang w:val="en-AU"/>
        </w:rPr>
        <w:t xml:space="preserve">s have a forward work plan </w:t>
      </w:r>
      <w:r>
        <w:rPr>
          <w:lang w:val="en-AU"/>
        </w:rPr>
        <w:t xml:space="preserve">that includes </w:t>
      </w:r>
      <w:r w:rsidR="00F14C88" w:rsidRPr="00F14C88">
        <w:rPr>
          <w:lang w:val="en-AU"/>
        </w:rPr>
        <w:t>key meetings</w:t>
      </w:r>
      <w:r>
        <w:rPr>
          <w:lang w:val="en-AU"/>
        </w:rPr>
        <w:t xml:space="preserve">, such as </w:t>
      </w:r>
      <w:r w:rsidR="00355F7D">
        <w:rPr>
          <w:rFonts w:cs="Calibri"/>
        </w:rPr>
        <w:t>Disability Contact Officer</w:t>
      </w:r>
      <w:r w:rsidR="00F14C88" w:rsidRPr="00F14C88">
        <w:rPr>
          <w:lang w:val="en-AU"/>
        </w:rPr>
        <w:t xml:space="preserve"> network</w:t>
      </w:r>
      <w:r w:rsidR="005174FD">
        <w:rPr>
          <w:lang w:val="en-AU"/>
        </w:rPr>
        <w:t>s</w:t>
      </w:r>
      <w:r w:rsidR="00F14C88" w:rsidRPr="00F14C88">
        <w:rPr>
          <w:lang w:val="en-AU"/>
        </w:rPr>
        <w:t>, employee network</w:t>
      </w:r>
      <w:r w:rsidR="005174FD">
        <w:rPr>
          <w:lang w:val="en-AU"/>
        </w:rPr>
        <w:t>s</w:t>
      </w:r>
      <w:r w:rsidR="00F14C88" w:rsidRPr="00F14C88">
        <w:rPr>
          <w:lang w:val="en-AU"/>
        </w:rPr>
        <w:t xml:space="preserve">, </w:t>
      </w:r>
      <w:r w:rsidR="00967F58">
        <w:rPr>
          <w:lang w:val="en-AU"/>
        </w:rPr>
        <w:t>D</w:t>
      </w:r>
      <w:r>
        <w:rPr>
          <w:lang w:val="en-AU"/>
        </w:rPr>
        <w:t xml:space="preserve">isability </w:t>
      </w:r>
      <w:r w:rsidR="00967F58">
        <w:rPr>
          <w:lang w:val="en-AU"/>
        </w:rPr>
        <w:t>C</w:t>
      </w:r>
      <w:r w:rsidR="00F14C88" w:rsidRPr="00F14C88">
        <w:rPr>
          <w:lang w:val="en-AU"/>
        </w:rPr>
        <w:t>hampions</w:t>
      </w:r>
      <w:r>
        <w:rPr>
          <w:lang w:val="en-AU"/>
        </w:rPr>
        <w:t xml:space="preserve"> meetings</w:t>
      </w:r>
      <w:r w:rsidR="00F14C88" w:rsidRPr="00F14C88">
        <w:rPr>
          <w:lang w:val="en-AU"/>
        </w:rPr>
        <w:t xml:space="preserve">, </w:t>
      </w:r>
      <w:r>
        <w:rPr>
          <w:lang w:val="en-AU"/>
        </w:rPr>
        <w:t xml:space="preserve">as well as </w:t>
      </w:r>
      <w:r w:rsidR="00F14C88" w:rsidRPr="00F14C88">
        <w:rPr>
          <w:lang w:val="en-AU"/>
        </w:rPr>
        <w:t>awareness days and agency awareness activities</w:t>
      </w:r>
      <w:r w:rsidR="00C4394A">
        <w:rPr>
          <w:lang w:val="en-AU"/>
        </w:rPr>
        <w:t>.</w:t>
      </w:r>
    </w:p>
    <w:p w14:paraId="4C2B1F2A" w14:textId="601FA951" w:rsidR="002353E7" w:rsidRPr="00744A5F" w:rsidRDefault="00EF4470" w:rsidP="00744A5F">
      <w:pPr>
        <w:pStyle w:val="Heading2"/>
        <w:rPr>
          <w:u w:color="2F77B1"/>
        </w:rPr>
      </w:pPr>
      <w:r w:rsidRPr="00744A5F">
        <w:rPr>
          <w:u w:color="2F77B1"/>
        </w:rPr>
        <w:t>Embed</w:t>
      </w:r>
      <w:r w:rsidR="00CB38AA" w:rsidRPr="00744A5F">
        <w:rPr>
          <w:u w:color="2F77B1"/>
        </w:rPr>
        <w:t xml:space="preserve"> communications</w:t>
      </w:r>
    </w:p>
    <w:p w14:paraId="2D5768FF" w14:textId="579D640E" w:rsidR="00995F54" w:rsidRPr="00711FBC" w:rsidRDefault="00995F54" w:rsidP="0046763A">
      <w:pPr>
        <w:pStyle w:val="Body"/>
        <w:numPr>
          <w:ilvl w:val="0"/>
          <w:numId w:val="10"/>
        </w:numPr>
        <w:suppressAutoHyphens/>
        <w:spacing w:line="276" w:lineRule="auto"/>
        <w:rPr>
          <w:lang w:val="en-AU"/>
        </w:rPr>
      </w:pPr>
      <w:r w:rsidRPr="00711FBC">
        <w:rPr>
          <w:lang w:val="en-AU"/>
        </w:rPr>
        <w:t xml:space="preserve">Review key </w:t>
      </w:r>
      <w:r w:rsidR="00927505">
        <w:rPr>
          <w:lang w:val="en-AU"/>
        </w:rPr>
        <w:t>‘</w:t>
      </w:r>
      <w:r w:rsidRPr="00711FBC">
        <w:rPr>
          <w:lang w:val="en-AU"/>
        </w:rPr>
        <w:t>touch points</w:t>
      </w:r>
      <w:r w:rsidR="00927505">
        <w:rPr>
          <w:lang w:val="en-AU"/>
        </w:rPr>
        <w:t>’</w:t>
      </w:r>
      <w:r w:rsidRPr="00711FBC">
        <w:rPr>
          <w:lang w:val="en-AU"/>
        </w:rPr>
        <w:t xml:space="preserve"> </w:t>
      </w:r>
      <w:r w:rsidR="00927505">
        <w:rPr>
          <w:lang w:val="en-AU"/>
        </w:rPr>
        <w:t xml:space="preserve">when your agency communicates with </w:t>
      </w:r>
      <w:r w:rsidRPr="00711FBC">
        <w:rPr>
          <w:lang w:val="en-AU"/>
        </w:rPr>
        <w:t>employee</w:t>
      </w:r>
      <w:r w:rsidR="00927505">
        <w:rPr>
          <w:lang w:val="en-AU"/>
        </w:rPr>
        <w:t>s</w:t>
      </w:r>
      <w:r w:rsidRPr="00711FBC">
        <w:rPr>
          <w:lang w:val="en-AU"/>
        </w:rPr>
        <w:t xml:space="preserve"> </w:t>
      </w:r>
      <w:r w:rsidR="000C2BC4">
        <w:rPr>
          <w:lang w:val="en-AU"/>
        </w:rPr>
        <w:t xml:space="preserve">to </w:t>
      </w:r>
      <w:r w:rsidR="00927505">
        <w:rPr>
          <w:lang w:val="en-AU"/>
        </w:rPr>
        <w:t xml:space="preserve">make sure </w:t>
      </w:r>
      <w:r w:rsidR="000C2BC4">
        <w:rPr>
          <w:lang w:val="en-AU"/>
        </w:rPr>
        <w:t>the DC</w:t>
      </w:r>
      <w:r w:rsidRPr="00711FBC">
        <w:rPr>
          <w:lang w:val="en-AU"/>
        </w:rPr>
        <w:t>O</w:t>
      </w:r>
      <w:r w:rsidR="00927505">
        <w:rPr>
          <w:lang w:val="en-AU"/>
        </w:rPr>
        <w:t xml:space="preserve"> role</w:t>
      </w:r>
      <w:r w:rsidRPr="00711FBC">
        <w:rPr>
          <w:lang w:val="en-AU"/>
        </w:rPr>
        <w:t xml:space="preserve"> </w:t>
      </w:r>
      <w:r w:rsidR="00206691" w:rsidRPr="00206691">
        <w:rPr>
          <w:lang w:val="en-AU"/>
        </w:rPr>
        <w:t>is communicated</w:t>
      </w:r>
      <w:r w:rsidR="00C2449B">
        <w:rPr>
          <w:lang w:val="en-AU"/>
        </w:rPr>
        <w:t>,</w:t>
      </w:r>
      <w:r w:rsidR="00206691" w:rsidRPr="00206691">
        <w:rPr>
          <w:lang w:val="en-AU"/>
        </w:rPr>
        <w:t xml:space="preserve"> </w:t>
      </w:r>
      <w:r w:rsidRPr="00711FBC">
        <w:rPr>
          <w:lang w:val="en-AU"/>
        </w:rPr>
        <w:t xml:space="preserve">and </w:t>
      </w:r>
      <w:r w:rsidR="00927505">
        <w:rPr>
          <w:lang w:val="en-AU"/>
        </w:rPr>
        <w:t xml:space="preserve">that </w:t>
      </w:r>
      <w:r w:rsidRPr="00711FBC">
        <w:rPr>
          <w:lang w:val="en-AU"/>
        </w:rPr>
        <w:t>employees are aware of the support</w:t>
      </w:r>
      <w:r w:rsidR="00BC56A4">
        <w:rPr>
          <w:lang w:val="en-AU"/>
        </w:rPr>
        <w:t xml:space="preserve"> available</w:t>
      </w:r>
      <w:r w:rsidRPr="00711FBC">
        <w:rPr>
          <w:lang w:val="en-AU"/>
        </w:rPr>
        <w:t>. Key touch points m</w:t>
      </w:r>
      <w:r w:rsidR="003E0BF2">
        <w:rPr>
          <w:lang w:val="en-AU"/>
        </w:rPr>
        <w:t>ay</w:t>
      </w:r>
      <w:r w:rsidRPr="00711FBC">
        <w:rPr>
          <w:lang w:val="en-AU"/>
        </w:rPr>
        <w:t xml:space="preserve"> include:</w:t>
      </w:r>
    </w:p>
    <w:p w14:paraId="0D63D735" w14:textId="128D0AA8" w:rsidR="00995F54" w:rsidRPr="00711FBC" w:rsidRDefault="00927505" w:rsidP="00AB7350">
      <w:pPr>
        <w:pStyle w:val="Bullet"/>
        <w:numPr>
          <w:ilvl w:val="0"/>
          <w:numId w:val="58"/>
        </w:numPr>
        <w:spacing w:line="240" w:lineRule="auto"/>
        <w:ind w:left="709"/>
        <w:rPr>
          <w:lang w:val="en-AU"/>
        </w:rPr>
      </w:pPr>
      <w:r>
        <w:rPr>
          <w:lang w:val="en-AU"/>
        </w:rPr>
        <w:t>r</w:t>
      </w:r>
      <w:r w:rsidR="00995F54" w:rsidRPr="00711FBC">
        <w:rPr>
          <w:lang w:val="en-AU"/>
        </w:rPr>
        <w:t>ecruitment process</w:t>
      </w:r>
      <w:r>
        <w:rPr>
          <w:lang w:val="en-AU"/>
        </w:rPr>
        <w:t>es</w:t>
      </w:r>
      <w:r w:rsidR="00355F7D">
        <w:rPr>
          <w:lang w:val="en-AU"/>
        </w:rPr>
        <w:t>;</w:t>
      </w:r>
    </w:p>
    <w:p w14:paraId="4A43B431" w14:textId="1BCA9D25" w:rsidR="00995F54" w:rsidRPr="00711FBC" w:rsidRDefault="00927505" w:rsidP="00AB7350">
      <w:pPr>
        <w:pStyle w:val="Bullet"/>
        <w:numPr>
          <w:ilvl w:val="0"/>
          <w:numId w:val="58"/>
        </w:numPr>
        <w:spacing w:line="240" w:lineRule="auto"/>
        <w:ind w:left="709" w:hanging="357"/>
        <w:rPr>
          <w:lang w:val="en-AU"/>
        </w:rPr>
      </w:pPr>
      <w:r>
        <w:rPr>
          <w:lang w:val="en-AU"/>
        </w:rPr>
        <w:t>i</w:t>
      </w:r>
      <w:r w:rsidR="00995F54" w:rsidRPr="00711FBC">
        <w:rPr>
          <w:lang w:val="en-AU"/>
        </w:rPr>
        <w:t>nduction and on</w:t>
      </w:r>
      <w:r w:rsidR="00D40B7A">
        <w:rPr>
          <w:lang w:val="en-AU"/>
        </w:rPr>
        <w:t>-</w:t>
      </w:r>
      <w:r w:rsidR="00995F54" w:rsidRPr="00711FBC">
        <w:rPr>
          <w:lang w:val="en-AU"/>
        </w:rPr>
        <w:t>boarding</w:t>
      </w:r>
      <w:r w:rsidR="00355F7D">
        <w:rPr>
          <w:lang w:val="en-AU"/>
        </w:rPr>
        <w:t>;</w:t>
      </w:r>
    </w:p>
    <w:p w14:paraId="22648E86" w14:textId="42D3ED47" w:rsidR="00995F54" w:rsidRPr="00711FBC" w:rsidRDefault="00995F54" w:rsidP="00AB7350">
      <w:pPr>
        <w:pStyle w:val="Bullet"/>
        <w:numPr>
          <w:ilvl w:val="0"/>
          <w:numId w:val="58"/>
        </w:numPr>
        <w:spacing w:line="240" w:lineRule="auto"/>
        <w:ind w:left="709" w:hanging="357"/>
        <w:rPr>
          <w:lang w:val="en-AU"/>
        </w:rPr>
      </w:pPr>
      <w:r w:rsidRPr="00711FBC">
        <w:rPr>
          <w:lang w:val="en-AU"/>
        </w:rPr>
        <w:t>Health Case Management/return to work</w:t>
      </w:r>
      <w:r w:rsidR="00355F7D">
        <w:rPr>
          <w:lang w:val="en-AU"/>
        </w:rPr>
        <w:t>;</w:t>
      </w:r>
      <w:r w:rsidRPr="00711FBC">
        <w:rPr>
          <w:lang w:val="en-AU"/>
        </w:rPr>
        <w:t xml:space="preserve"> </w:t>
      </w:r>
    </w:p>
    <w:p w14:paraId="06BC728A" w14:textId="71EE6078" w:rsidR="00995F54" w:rsidRDefault="00927505" w:rsidP="00AB7350">
      <w:pPr>
        <w:pStyle w:val="Bullet"/>
        <w:numPr>
          <w:ilvl w:val="0"/>
          <w:numId w:val="58"/>
        </w:numPr>
        <w:spacing w:line="240" w:lineRule="auto"/>
        <w:ind w:left="709" w:hanging="357"/>
        <w:rPr>
          <w:lang w:val="en-AU"/>
        </w:rPr>
      </w:pPr>
      <w:r>
        <w:rPr>
          <w:lang w:val="en-AU"/>
        </w:rPr>
        <w:t>r</w:t>
      </w:r>
      <w:r w:rsidR="00995F54" w:rsidRPr="00711FBC">
        <w:rPr>
          <w:lang w:val="en-AU"/>
        </w:rPr>
        <w:t>eturn from Maternity/Parental leave</w:t>
      </w:r>
      <w:r w:rsidR="00355F7D">
        <w:rPr>
          <w:lang w:val="en-AU"/>
        </w:rPr>
        <w:t>;</w:t>
      </w:r>
    </w:p>
    <w:p w14:paraId="7A4ED3B0" w14:textId="58CEB305" w:rsidR="00DF4DBC" w:rsidRDefault="00927505" w:rsidP="00AB7350">
      <w:pPr>
        <w:pStyle w:val="Bullet"/>
        <w:numPr>
          <w:ilvl w:val="0"/>
          <w:numId w:val="58"/>
        </w:numPr>
        <w:spacing w:line="240" w:lineRule="auto"/>
        <w:ind w:left="709" w:hanging="357"/>
        <w:rPr>
          <w:lang w:val="en-AU"/>
        </w:rPr>
      </w:pPr>
      <w:r>
        <w:rPr>
          <w:lang w:val="en-AU"/>
        </w:rPr>
        <w:t>t</w:t>
      </w:r>
      <w:r w:rsidR="00DF4DBC">
        <w:rPr>
          <w:lang w:val="en-AU"/>
        </w:rPr>
        <w:t>ransition to part-time or flexible ways of working</w:t>
      </w:r>
      <w:r w:rsidR="00355F7D">
        <w:rPr>
          <w:lang w:val="en-AU"/>
        </w:rPr>
        <w:t>; and</w:t>
      </w:r>
    </w:p>
    <w:p w14:paraId="0ED9651F" w14:textId="01B51923" w:rsidR="00C2449B" w:rsidRPr="00AB7350" w:rsidRDefault="00927505" w:rsidP="00AB7350">
      <w:pPr>
        <w:pStyle w:val="Bullet"/>
        <w:numPr>
          <w:ilvl w:val="0"/>
          <w:numId w:val="58"/>
        </w:numPr>
        <w:spacing w:before="0" w:line="240" w:lineRule="auto"/>
        <w:ind w:left="709" w:hanging="357"/>
      </w:pPr>
      <w:r>
        <w:rPr>
          <w:rFonts w:cs="Arial Unicode MS"/>
        </w:rPr>
        <w:t>r</w:t>
      </w:r>
      <w:r w:rsidR="00C2449B" w:rsidRPr="00C2449B">
        <w:rPr>
          <w:rFonts w:cs="Arial Unicode MS"/>
        </w:rPr>
        <w:t>ole changes and organisational change</w:t>
      </w:r>
      <w:r>
        <w:rPr>
          <w:rFonts w:cs="Arial Unicode MS"/>
        </w:rPr>
        <w:t>.</w:t>
      </w:r>
    </w:p>
    <w:p w14:paraId="1B91F429" w14:textId="77777777" w:rsidR="00AB7350" w:rsidRPr="000750E3" w:rsidRDefault="00AB7350" w:rsidP="00AB7350">
      <w:pPr>
        <w:pStyle w:val="Bullet"/>
        <w:numPr>
          <w:ilvl w:val="0"/>
          <w:numId w:val="0"/>
        </w:numPr>
        <w:spacing w:before="0" w:line="240" w:lineRule="auto"/>
        <w:ind w:left="352"/>
      </w:pPr>
    </w:p>
    <w:p w14:paraId="63E6848A" w14:textId="666D5E32" w:rsidR="00925538" w:rsidRPr="00E17EA4" w:rsidRDefault="008435C5" w:rsidP="00744A5F">
      <w:pPr>
        <w:pStyle w:val="Heading2"/>
      </w:pPr>
      <w:r>
        <w:rPr>
          <w:u w:color="2F77B1"/>
        </w:rPr>
        <w:t>Use n</w:t>
      </w:r>
      <w:r w:rsidR="009E35F6" w:rsidRPr="00744A5F">
        <w:rPr>
          <w:u w:color="2F77B1"/>
        </w:rPr>
        <w:t xml:space="preserve">etworks </w:t>
      </w:r>
      <w:r>
        <w:rPr>
          <w:u w:color="2F77B1"/>
        </w:rPr>
        <w:t>for</w:t>
      </w:r>
      <w:r w:rsidR="009E35F6" w:rsidRPr="00744A5F">
        <w:rPr>
          <w:u w:color="2F77B1"/>
        </w:rPr>
        <w:t xml:space="preserve"> engagement </w:t>
      </w:r>
    </w:p>
    <w:p w14:paraId="0DE419B9" w14:textId="6DC4793D" w:rsidR="009E35F6" w:rsidRPr="00CB38AA" w:rsidRDefault="00E17EA4" w:rsidP="0046763A">
      <w:pPr>
        <w:pStyle w:val="Body"/>
        <w:numPr>
          <w:ilvl w:val="0"/>
          <w:numId w:val="10"/>
        </w:numPr>
        <w:suppressAutoHyphens/>
        <w:spacing w:after="240" w:line="276" w:lineRule="auto"/>
        <w:rPr>
          <w:lang w:val="en-AU"/>
        </w:rPr>
      </w:pPr>
      <w:r>
        <w:rPr>
          <w:lang w:val="en-AU"/>
        </w:rPr>
        <w:t>Link in with</w:t>
      </w:r>
      <w:r w:rsidR="00E021C7">
        <w:rPr>
          <w:lang w:val="en-AU"/>
        </w:rPr>
        <w:t xml:space="preserve"> </w:t>
      </w:r>
      <w:r w:rsidR="00927505">
        <w:rPr>
          <w:lang w:val="en-AU"/>
        </w:rPr>
        <w:t>support</w:t>
      </w:r>
      <w:r>
        <w:rPr>
          <w:lang w:val="en-AU"/>
        </w:rPr>
        <w:t>s</w:t>
      </w:r>
      <w:r w:rsidR="00927505">
        <w:rPr>
          <w:lang w:val="en-AU"/>
        </w:rPr>
        <w:t xml:space="preserve"> or connect your </w:t>
      </w:r>
      <w:r w:rsidR="009246D1">
        <w:rPr>
          <w:rFonts w:cs="Calibri"/>
        </w:rPr>
        <w:t xml:space="preserve">DCOs </w:t>
      </w:r>
      <w:r w:rsidR="00927505">
        <w:rPr>
          <w:lang w:val="en-AU"/>
        </w:rPr>
        <w:t xml:space="preserve">to </w:t>
      </w:r>
      <w:r w:rsidR="00E155E4">
        <w:rPr>
          <w:lang w:val="en-AU"/>
        </w:rPr>
        <w:t>the</w:t>
      </w:r>
      <w:r w:rsidR="00E55899">
        <w:rPr>
          <w:lang w:val="en-AU"/>
        </w:rPr>
        <w:t xml:space="preserve"> </w:t>
      </w:r>
      <w:r w:rsidR="002353E7" w:rsidRPr="002353E7">
        <w:rPr>
          <w:lang w:val="en-AU"/>
        </w:rPr>
        <w:t>network for</w:t>
      </w:r>
      <w:r w:rsidR="002353E7">
        <w:rPr>
          <w:lang w:val="en-AU"/>
        </w:rPr>
        <w:t xml:space="preserve"> </w:t>
      </w:r>
      <w:r w:rsidR="00355F7D" w:rsidRPr="005E37BA">
        <w:rPr>
          <w:rFonts w:cs="Calibri"/>
        </w:rPr>
        <w:t>Disability Contact Officer</w:t>
      </w:r>
      <w:r w:rsidR="00355F7D" w:rsidRPr="005E37BA">
        <w:rPr>
          <w:lang w:val="en-AU"/>
        </w:rPr>
        <w:t xml:space="preserve"> </w:t>
      </w:r>
      <w:r w:rsidR="00F00448" w:rsidRPr="005E37BA">
        <w:rPr>
          <w:lang w:val="en-AU"/>
        </w:rPr>
        <w:t>across APS agencie</w:t>
      </w:r>
      <w:r w:rsidR="00E55899" w:rsidRPr="005E37BA">
        <w:rPr>
          <w:lang w:val="en-AU"/>
        </w:rPr>
        <w:t>s</w:t>
      </w:r>
      <w:r w:rsidR="002353E7" w:rsidDel="00E55899">
        <w:rPr>
          <w:lang w:val="en-AU"/>
        </w:rPr>
        <w:t xml:space="preserve">. </w:t>
      </w:r>
    </w:p>
    <w:p w14:paraId="4CFE12C7" w14:textId="4E692330" w:rsidR="00BC56A4" w:rsidRPr="00AB7350" w:rsidRDefault="000A67C9" w:rsidP="00AB7350">
      <w:pPr>
        <w:pStyle w:val="Body"/>
        <w:numPr>
          <w:ilvl w:val="0"/>
          <w:numId w:val="10"/>
        </w:numPr>
        <w:suppressAutoHyphens/>
        <w:spacing w:after="240" w:line="276" w:lineRule="auto"/>
        <w:rPr>
          <w:lang w:val="en-AU"/>
        </w:rPr>
      </w:pPr>
      <w:r w:rsidRPr="009E35F6">
        <w:rPr>
          <w:lang w:val="en-AU"/>
        </w:rPr>
        <w:t xml:space="preserve">Connect </w:t>
      </w:r>
      <w:r w:rsidR="00927505">
        <w:rPr>
          <w:lang w:val="en-AU"/>
        </w:rPr>
        <w:t xml:space="preserve">your </w:t>
      </w:r>
      <w:r w:rsidR="00355F7D">
        <w:rPr>
          <w:rFonts w:cs="Calibri"/>
        </w:rPr>
        <w:t>Disability Contact Officer</w:t>
      </w:r>
      <w:r w:rsidR="00355F7D">
        <w:rPr>
          <w:lang w:val="en-AU"/>
        </w:rPr>
        <w:t xml:space="preserve">s </w:t>
      </w:r>
      <w:r w:rsidRPr="009E35F6">
        <w:rPr>
          <w:lang w:val="en-AU"/>
        </w:rPr>
        <w:t xml:space="preserve">with </w:t>
      </w:r>
      <w:r w:rsidR="00927505">
        <w:rPr>
          <w:lang w:val="en-AU"/>
        </w:rPr>
        <w:t xml:space="preserve">your agency’s </w:t>
      </w:r>
      <w:hyperlink r:id="rId22" w:history="1">
        <w:r w:rsidRPr="00744A5F">
          <w:rPr>
            <w:rStyle w:val="Hyperlink"/>
            <w:u w:val="none"/>
            <w:lang w:val="en-AU"/>
          </w:rPr>
          <w:t>Disability Champion</w:t>
        </w:r>
      </w:hyperlink>
      <w:r w:rsidRPr="009E35F6">
        <w:rPr>
          <w:lang w:val="en-AU"/>
        </w:rPr>
        <w:t xml:space="preserve"> </w:t>
      </w:r>
      <w:r w:rsidR="0041054F">
        <w:rPr>
          <w:lang w:val="en-AU"/>
        </w:rPr>
        <w:t>(or equivalent)</w:t>
      </w:r>
      <w:r w:rsidR="009E35F6">
        <w:rPr>
          <w:lang w:val="en-AU"/>
        </w:rPr>
        <w:t>.</w:t>
      </w:r>
    </w:p>
    <w:p w14:paraId="6E6FF8C8" w14:textId="3277B82A" w:rsidR="00C4394A" w:rsidRPr="00CB38AA" w:rsidRDefault="000C2BC4" w:rsidP="0046763A">
      <w:pPr>
        <w:pStyle w:val="Body"/>
        <w:numPr>
          <w:ilvl w:val="0"/>
          <w:numId w:val="10"/>
        </w:numPr>
        <w:suppressAutoHyphens/>
        <w:spacing w:after="240" w:line="276" w:lineRule="auto"/>
        <w:rPr>
          <w:lang w:val="en-AU"/>
        </w:rPr>
      </w:pPr>
      <w:r w:rsidRPr="00C4394A">
        <w:rPr>
          <w:lang w:val="en-AU"/>
        </w:rPr>
        <w:t xml:space="preserve">Connect </w:t>
      </w:r>
      <w:r w:rsidR="000F2A48">
        <w:rPr>
          <w:lang w:val="en-AU"/>
        </w:rPr>
        <w:t xml:space="preserve">your </w:t>
      </w:r>
      <w:r w:rsidR="00355F7D">
        <w:rPr>
          <w:rFonts w:cs="Calibri"/>
        </w:rPr>
        <w:t>Disability Contact Officers</w:t>
      </w:r>
      <w:r w:rsidR="00355F7D" w:rsidRPr="00C4394A">
        <w:rPr>
          <w:lang w:val="en-AU"/>
        </w:rPr>
        <w:t xml:space="preserve"> </w:t>
      </w:r>
      <w:r w:rsidR="008B27A8" w:rsidRPr="00C4394A">
        <w:rPr>
          <w:lang w:val="en-AU"/>
        </w:rPr>
        <w:t>with established staff diversity and inclusion networks, and support representatives</w:t>
      </w:r>
      <w:r w:rsidR="000F2A48">
        <w:rPr>
          <w:lang w:val="en-AU"/>
        </w:rPr>
        <w:t xml:space="preserve">, such as </w:t>
      </w:r>
      <w:r w:rsidRPr="00C4394A">
        <w:rPr>
          <w:lang w:val="en-AU"/>
        </w:rPr>
        <w:t xml:space="preserve">Indigenous Liaison Officers, </w:t>
      </w:r>
      <w:r w:rsidR="008B27A8" w:rsidRPr="00C4394A">
        <w:rPr>
          <w:lang w:val="en-AU"/>
        </w:rPr>
        <w:t>Departmental Harassment Officers</w:t>
      </w:r>
      <w:r w:rsidR="000F2A48">
        <w:rPr>
          <w:lang w:val="en-AU"/>
        </w:rPr>
        <w:t xml:space="preserve"> and</w:t>
      </w:r>
      <w:r w:rsidR="008B27A8" w:rsidRPr="00C4394A">
        <w:rPr>
          <w:lang w:val="en-AU"/>
        </w:rPr>
        <w:t xml:space="preserve"> Mental Health Support Officers</w:t>
      </w:r>
      <w:r w:rsidR="00E671A4" w:rsidRPr="00C4394A">
        <w:rPr>
          <w:lang w:val="en-AU"/>
        </w:rPr>
        <w:t xml:space="preserve">. </w:t>
      </w:r>
    </w:p>
    <w:p w14:paraId="18AF7AFE" w14:textId="700C71C7" w:rsidR="00C4394A" w:rsidRPr="008435C5" w:rsidRDefault="0033708F" w:rsidP="0046763A">
      <w:pPr>
        <w:pStyle w:val="Body"/>
        <w:numPr>
          <w:ilvl w:val="0"/>
          <w:numId w:val="10"/>
        </w:numPr>
        <w:suppressAutoHyphens/>
        <w:spacing w:after="240" w:line="276" w:lineRule="auto"/>
        <w:rPr>
          <w:lang w:val="en-AU"/>
        </w:rPr>
      </w:pPr>
      <w:r w:rsidRPr="00C4394A">
        <w:rPr>
          <w:lang w:val="en-AU"/>
        </w:rPr>
        <w:t>Identify</w:t>
      </w:r>
      <w:r w:rsidR="00E671A4" w:rsidRPr="00C4394A">
        <w:rPr>
          <w:lang w:val="en-AU"/>
        </w:rPr>
        <w:t xml:space="preserve"> issues and challenges</w:t>
      </w:r>
      <w:r w:rsidR="00D40B7A">
        <w:rPr>
          <w:lang w:val="en-AU"/>
        </w:rPr>
        <w:t xml:space="preserve"> of the</w:t>
      </w:r>
      <w:r w:rsidR="00E021C7">
        <w:rPr>
          <w:lang w:val="en-AU"/>
        </w:rPr>
        <w:t xml:space="preserve"> </w:t>
      </w:r>
      <w:r w:rsidR="00355F7D">
        <w:rPr>
          <w:rFonts w:cs="Calibri"/>
        </w:rPr>
        <w:t>Disability Contact Officer</w:t>
      </w:r>
      <w:r w:rsidR="00D40B7A">
        <w:rPr>
          <w:lang w:val="en-AU"/>
        </w:rPr>
        <w:t xml:space="preserve"> model</w:t>
      </w:r>
      <w:r w:rsidR="00E671A4" w:rsidRPr="00C4394A">
        <w:rPr>
          <w:lang w:val="en-AU"/>
        </w:rPr>
        <w:t xml:space="preserve">, record </w:t>
      </w:r>
      <w:r w:rsidRPr="00C4394A">
        <w:rPr>
          <w:lang w:val="en-AU"/>
        </w:rPr>
        <w:t xml:space="preserve">and </w:t>
      </w:r>
      <w:r w:rsidRPr="008435C5">
        <w:rPr>
          <w:lang w:val="en-AU"/>
        </w:rPr>
        <w:t xml:space="preserve">escalate </w:t>
      </w:r>
      <w:r w:rsidR="00E671A4" w:rsidRPr="008435C5">
        <w:rPr>
          <w:lang w:val="en-AU"/>
        </w:rPr>
        <w:t xml:space="preserve">them </w:t>
      </w:r>
      <w:r w:rsidR="008435C5" w:rsidRPr="008435C5">
        <w:rPr>
          <w:lang w:val="en-AU"/>
        </w:rPr>
        <w:t>to the appropriate decision-maker</w:t>
      </w:r>
      <w:r w:rsidR="00D40B7A" w:rsidRPr="008435C5">
        <w:rPr>
          <w:lang w:val="en-AU"/>
        </w:rPr>
        <w:t>,</w:t>
      </w:r>
      <w:r w:rsidRPr="008435C5">
        <w:rPr>
          <w:lang w:val="en-AU"/>
        </w:rPr>
        <w:t xml:space="preserve"> for discussion and </w:t>
      </w:r>
      <w:r w:rsidR="00E671A4" w:rsidRPr="008435C5">
        <w:rPr>
          <w:lang w:val="en-AU"/>
        </w:rPr>
        <w:t>action</w:t>
      </w:r>
      <w:r w:rsidR="00D40B7A" w:rsidRPr="008435C5">
        <w:rPr>
          <w:lang w:val="en-AU"/>
        </w:rPr>
        <w:t xml:space="preserve">. </w:t>
      </w:r>
    </w:p>
    <w:p w14:paraId="703C9EBC" w14:textId="5FF2D5C2" w:rsidR="00B4275B" w:rsidRPr="00CB38AA" w:rsidRDefault="000A67C9" w:rsidP="0046763A">
      <w:pPr>
        <w:pStyle w:val="Body"/>
        <w:numPr>
          <w:ilvl w:val="0"/>
          <w:numId w:val="10"/>
        </w:numPr>
        <w:suppressAutoHyphens/>
        <w:spacing w:after="240" w:line="276" w:lineRule="auto"/>
        <w:rPr>
          <w:lang w:val="en-AU"/>
        </w:rPr>
      </w:pPr>
      <w:r w:rsidRPr="009E35F6">
        <w:rPr>
          <w:lang w:val="en-AU"/>
        </w:rPr>
        <w:t>Provide platforms</w:t>
      </w:r>
      <w:r w:rsidR="000F2A48">
        <w:rPr>
          <w:lang w:val="en-AU"/>
        </w:rPr>
        <w:t xml:space="preserve"> and </w:t>
      </w:r>
      <w:r w:rsidRPr="009E35F6">
        <w:rPr>
          <w:lang w:val="en-AU"/>
        </w:rPr>
        <w:t xml:space="preserve">opportunities for </w:t>
      </w:r>
      <w:r w:rsidR="000F2A48">
        <w:rPr>
          <w:lang w:val="en-AU"/>
        </w:rPr>
        <w:t xml:space="preserve">your </w:t>
      </w:r>
      <w:r w:rsidR="00355F7D">
        <w:rPr>
          <w:rFonts w:cs="Calibri"/>
        </w:rPr>
        <w:t>Disability Contact Officer</w:t>
      </w:r>
      <w:r w:rsidR="00355F7D" w:rsidRPr="009E35F6">
        <w:rPr>
          <w:lang w:val="en-AU"/>
        </w:rPr>
        <w:t xml:space="preserve"> </w:t>
      </w:r>
      <w:r w:rsidRPr="009E35F6">
        <w:rPr>
          <w:lang w:val="en-AU"/>
        </w:rPr>
        <w:t xml:space="preserve">to contribute to improving people policies, processes, culture and disability </w:t>
      </w:r>
      <w:r w:rsidR="00060559">
        <w:rPr>
          <w:lang w:val="en-AU"/>
        </w:rPr>
        <w:t xml:space="preserve">confidence </w:t>
      </w:r>
      <w:r w:rsidRPr="009E35F6">
        <w:rPr>
          <w:lang w:val="en-AU"/>
        </w:rPr>
        <w:t xml:space="preserve">capability. </w:t>
      </w:r>
      <w:r w:rsidR="00CB27AD">
        <w:rPr>
          <w:lang w:val="en-AU"/>
        </w:rPr>
        <w:t xml:space="preserve">This may include opportunities to report to </w:t>
      </w:r>
      <w:r w:rsidR="00945625">
        <w:rPr>
          <w:lang w:val="en-AU"/>
        </w:rPr>
        <w:t xml:space="preserve">your agency’s </w:t>
      </w:r>
      <w:r w:rsidR="00CB27AD">
        <w:rPr>
          <w:lang w:val="en-AU"/>
        </w:rPr>
        <w:t>Executive</w:t>
      </w:r>
      <w:r w:rsidR="00945625">
        <w:rPr>
          <w:lang w:val="en-AU"/>
        </w:rPr>
        <w:t>,</w:t>
      </w:r>
      <w:r w:rsidR="00C2449B">
        <w:rPr>
          <w:lang w:val="en-AU"/>
        </w:rPr>
        <w:t xml:space="preserve"> or through </w:t>
      </w:r>
      <w:r w:rsidR="00945625">
        <w:rPr>
          <w:lang w:val="en-AU"/>
        </w:rPr>
        <w:t xml:space="preserve">your </w:t>
      </w:r>
      <w:r w:rsidR="00C2449B">
        <w:rPr>
          <w:lang w:val="en-AU"/>
        </w:rPr>
        <w:t>monitoring and evaluation framework for diversity and inclusion</w:t>
      </w:r>
      <w:r w:rsidR="00CB27AD">
        <w:rPr>
          <w:lang w:val="en-AU"/>
        </w:rPr>
        <w:t xml:space="preserve">. </w:t>
      </w:r>
    </w:p>
    <w:p w14:paraId="31219422" w14:textId="46B9B426" w:rsidR="00B4275B" w:rsidRPr="00E17EA4" w:rsidRDefault="00B4275B" w:rsidP="00744A5F">
      <w:pPr>
        <w:pStyle w:val="Heading2"/>
      </w:pPr>
      <w:r w:rsidRPr="00744A5F">
        <w:rPr>
          <w:u w:color="2F77B1"/>
        </w:rPr>
        <w:t xml:space="preserve">Evaluate and continually improve </w:t>
      </w:r>
    </w:p>
    <w:p w14:paraId="7FFF6C9A" w14:textId="6449DCF4" w:rsidR="00C41254" w:rsidRPr="00AB7350" w:rsidRDefault="00945625" w:rsidP="00AB7350">
      <w:pPr>
        <w:pStyle w:val="Body"/>
        <w:numPr>
          <w:ilvl w:val="0"/>
          <w:numId w:val="10"/>
        </w:numPr>
        <w:suppressAutoHyphens/>
        <w:spacing w:after="240" w:line="276" w:lineRule="auto"/>
        <w:rPr>
          <w:lang w:val="en-AU"/>
        </w:rPr>
      </w:pPr>
      <w:r>
        <w:rPr>
          <w:lang w:val="en-AU"/>
        </w:rPr>
        <w:t xml:space="preserve">Make sure everyone who needs to know understands that agencies are responsible for </w:t>
      </w:r>
      <w:r w:rsidR="00C41254">
        <w:rPr>
          <w:lang w:val="en-AU"/>
        </w:rPr>
        <w:t>monitor</w:t>
      </w:r>
      <w:r>
        <w:rPr>
          <w:lang w:val="en-AU"/>
        </w:rPr>
        <w:t>ing</w:t>
      </w:r>
      <w:r w:rsidR="00C41254">
        <w:rPr>
          <w:lang w:val="en-AU"/>
        </w:rPr>
        <w:t xml:space="preserve"> the delivery of the </w:t>
      </w:r>
      <w:r w:rsidR="00355F7D">
        <w:rPr>
          <w:rFonts w:cs="Calibri"/>
        </w:rPr>
        <w:t>Disability Contact Officer</w:t>
      </w:r>
      <w:r w:rsidR="00C41254">
        <w:rPr>
          <w:lang w:val="en-AU"/>
        </w:rPr>
        <w:t xml:space="preserve"> model and ensur</w:t>
      </w:r>
      <w:r>
        <w:rPr>
          <w:lang w:val="en-AU"/>
        </w:rPr>
        <w:t>ing</w:t>
      </w:r>
      <w:r w:rsidR="00C41254">
        <w:rPr>
          <w:lang w:val="en-AU"/>
        </w:rPr>
        <w:t xml:space="preserve"> the planned benefits are achieved. </w:t>
      </w:r>
    </w:p>
    <w:p w14:paraId="18BF4C26" w14:textId="3A6C4F21" w:rsidR="00C71F03" w:rsidRPr="00744A5F" w:rsidRDefault="00474E92" w:rsidP="003B1F27">
      <w:pPr>
        <w:pStyle w:val="Body"/>
        <w:numPr>
          <w:ilvl w:val="0"/>
          <w:numId w:val="10"/>
        </w:numPr>
        <w:suppressAutoHyphens/>
        <w:spacing w:line="276" w:lineRule="auto"/>
      </w:pPr>
      <w:r>
        <w:rPr>
          <w:lang w:val="en-AU"/>
        </w:rPr>
        <w:t>Undertake</w:t>
      </w:r>
      <w:r w:rsidR="00C41254" w:rsidRPr="00C41254">
        <w:rPr>
          <w:lang w:val="en-AU"/>
        </w:rPr>
        <w:t xml:space="preserve"> monitoring of the </w:t>
      </w:r>
      <w:r w:rsidR="00355F7D">
        <w:rPr>
          <w:rFonts w:cs="Calibri"/>
        </w:rPr>
        <w:t>Disability Contact Officer</w:t>
      </w:r>
      <w:r w:rsidR="00355F7D" w:rsidRPr="00C41254">
        <w:rPr>
          <w:lang w:val="en-AU"/>
        </w:rPr>
        <w:t xml:space="preserve"> </w:t>
      </w:r>
      <w:r w:rsidR="00C41254" w:rsidRPr="00C41254">
        <w:rPr>
          <w:lang w:val="en-AU"/>
        </w:rPr>
        <w:t xml:space="preserve">model against planned benefits </w:t>
      </w:r>
      <w:r w:rsidR="00945625">
        <w:rPr>
          <w:lang w:val="en-AU"/>
        </w:rPr>
        <w:t xml:space="preserve">to </w:t>
      </w:r>
      <w:r w:rsidR="00355F7D">
        <w:rPr>
          <w:lang w:val="en-AU"/>
        </w:rPr>
        <w:t xml:space="preserve">ensure that the </w:t>
      </w:r>
      <w:r w:rsidR="00C41254" w:rsidRPr="00C41254">
        <w:rPr>
          <w:lang w:val="en-AU"/>
        </w:rPr>
        <w:t xml:space="preserve">model remains relevant to </w:t>
      </w:r>
      <w:r w:rsidR="00945625">
        <w:rPr>
          <w:lang w:val="en-AU"/>
        </w:rPr>
        <w:t xml:space="preserve">your agency’s </w:t>
      </w:r>
      <w:r w:rsidR="00C41254" w:rsidRPr="00C41254">
        <w:rPr>
          <w:lang w:val="en-AU"/>
        </w:rPr>
        <w:t xml:space="preserve">ever-changing operating environment. </w:t>
      </w:r>
    </w:p>
    <w:p w14:paraId="4D29DA81" w14:textId="77777777" w:rsidR="003B1F27" w:rsidRDefault="003B1F27" w:rsidP="00744A5F">
      <w:pPr>
        <w:pStyle w:val="ListParagraph"/>
      </w:pPr>
    </w:p>
    <w:p w14:paraId="5A210D17" w14:textId="3D2C8ECA" w:rsidR="002353E7" w:rsidRPr="00795884" w:rsidRDefault="00795884" w:rsidP="00795884">
      <w:pPr>
        <w:rPr>
          <w:rFonts w:ascii="Arial" w:eastAsia="Arial" w:hAnsi="Arial" w:cs="Arial"/>
          <w:color w:val="000000"/>
          <w:szCs w:val="22"/>
          <w:u w:color="000000"/>
          <w:lang w:eastAsia="en-AU"/>
          <w14:textOutline w14:w="12700" w14:cap="flat" w14:cmpd="sng" w14:algn="ctr">
            <w14:noFill/>
            <w14:prstDash w14:val="solid"/>
            <w14:miter w14:lim="400000"/>
          </w14:textOutline>
        </w:rPr>
      </w:pPr>
      <w:r>
        <w:rPr>
          <w:rFonts w:ascii="Arial" w:eastAsia="Arial" w:hAnsi="Arial" w:cs="Arial"/>
        </w:rPr>
        <w:br w:type="page"/>
      </w:r>
    </w:p>
    <w:p w14:paraId="48CE162D" w14:textId="000A827B" w:rsidR="006B2B4D" w:rsidRPr="008733F8" w:rsidRDefault="006B2B4D" w:rsidP="006B2B4D">
      <w:pPr>
        <w:pStyle w:val="Heading2"/>
      </w:pPr>
      <w:r w:rsidRPr="00FF3CC2">
        <w:t xml:space="preserve">Attachment A: </w:t>
      </w:r>
      <w:r>
        <w:t xml:space="preserve">Example of </w:t>
      </w:r>
      <w:r w:rsidR="00355F7D">
        <w:t>Disability Contact Officer</w:t>
      </w:r>
      <w:r w:rsidRPr="00FF3CC2">
        <w:t xml:space="preserve"> </w:t>
      </w:r>
      <w:r>
        <w:t>r</w:t>
      </w:r>
      <w:r w:rsidRPr="00FF3CC2">
        <w:t xml:space="preserve">ole and </w:t>
      </w:r>
      <w:r w:rsidR="00355F7D">
        <w:br/>
      </w:r>
      <w:r>
        <w:t>r</w:t>
      </w:r>
      <w:r w:rsidRPr="00FF3CC2">
        <w:t xml:space="preserve">esponsibilities </w:t>
      </w:r>
    </w:p>
    <w:p w14:paraId="05516FD8" w14:textId="5E19D55A" w:rsidR="008B4593" w:rsidRDefault="00945625" w:rsidP="00744A5F">
      <w:pPr>
        <w:pStyle w:val="NormalWeb"/>
        <w:suppressAutoHyphens/>
        <w:spacing w:before="120" w:beforeAutospacing="0" w:after="0" w:afterAutospacing="0"/>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pPr>
      <w:r>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Provide s</w:t>
      </w:r>
      <w:r w:rsidR="008B4593" w:rsidRPr="00EF4470">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upport</w:t>
      </w:r>
    </w:p>
    <w:p w14:paraId="2341ABC5" w14:textId="20E07F07" w:rsidR="008B4593" w:rsidRDefault="00D40B7A" w:rsidP="003E0BF2">
      <w:pPr>
        <w:pStyle w:val="Bullet"/>
        <w:numPr>
          <w:ilvl w:val="0"/>
          <w:numId w:val="59"/>
        </w:numPr>
        <w:ind w:left="709"/>
      </w:pPr>
      <w:r>
        <w:t>Provide s</w:t>
      </w:r>
      <w:r w:rsidR="008B4593" w:rsidRPr="00161127">
        <w:t>upport</w:t>
      </w:r>
      <w:r>
        <w:t xml:space="preserve">, information and </w:t>
      </w:r>
      <w:r w:rsidR="00E55899">
        <w:t xml:space="preserve">referrals </w:t>
      </w:r>
      <w:r w:rsidRPr="006E0367">
        <w:t>to</w:t>
      </w:r>
      <w:r w:rsidR="008B4593" w:rsidRPr="006E0367">
        <w:t xml:space="preserve"> employees</w:t>
      </w:r>
      <w:r w:rsidR="008B4593" w:rsidRPr="00161127">
        <w:t xml:space="preserve"> with disability</w:t>
      </w:r>
      <w:r>
        <w:t>, their colleagues and their managers</w:t>
      </w:r>
      <w:r w:rsidR="00945625">
        <w:t>.</w:t>
      </w:r>
    </w:p>
    <w:p w14:paraId="6D6B5FB7" w14:textId="6F7DEBDF" w:rsidR="00DD0F33" w:rsidRPr="00161127" w:rsidRDefault="00DD0F33" w:rsidP="003E0BF2">
      <w:pPr>
        <w:pStyle w:val="Bullet"/>
        <w:numPr>
          <w:ilvl w:val="0"/>
          <w:numId w:val="59"/>
        </w:numPr>
        <w:ind w:left="709"/>
      </w:pPr>
      <w:r w:rsidRPr="005311C8">
        <w:t>Have honest, safe and confidential conversations with employees with disability, to best support resolving their needs</w:t>
      </w:r>
      <w:r>
        <w:t xml:space="preserve">. </w:t>
      </w:r>
    </w:p>
    <w:p w14:paraId="296775B7" w14:textId="0F6955EB" w:rsidR="008B4593" w:rsidRPr="00161127" w:rsidRDefault="00945625" w:rsidP="003E0BF2">
      <w:pPr>
        <w:pStyle w:val="Bullet"/>
        <w:numPr>
          <w:ilvl w:val="0"/>
          <w:numId w:val="59"/>
        </w:numPr>
        <w:ind w:left="709" w:hanging="357"/>
      </w:pPr>
      <w:r>
        <w:t>Be a</w:t>
      </w:r>
      <w:r w:rsidR="008B4593" w:rsidRPr="00161127">
        <w:t xml:space="preserve"> point of contact for employees with disability and managers</w:t>
      </w:r>
      <w:r w:rsidR="008B4593">
        <w:t xml:space="preserve"> at any stage of the employment lifecycle</w:t>
      </w:r>
      <w:r>
        <w:t>,</w:t>
      </w:r>
      <w:r w:rsidR="008B4593">
        <w:t xml:space="preserve"> to navigate systems and policies</w:t>
      </w:r>
      <w:r w:rsidR="00D40B7A">
        <w:t>, programs and information</w:t>
      </w:r>
      <w:r w:rsidR="003B3FD8">
        <w:t>.</w:t>
      </w:r>
    </w:p>
    <w:p w14:paraId="07C2CD46" w14:textId="0CDA5B44" w:rsidR="00AB7350" w:rsidRPr="00161127" w:rsidRDefault="008B4593" w:rsidP="007D0E61">
      <w:pPr>
        <w:pStyle w:val="Bullet"/>
        <w:numPr>
          <w:ilvl w:val="0"/>
          <w:numId w:val="59"/>
        </w:numPr>
        <w:spacing w:before="0"/>
        <w:ind w:left="709" w:hanging="357"/>
      </w:pPr>
      <w:r w:rsidRPr="00161127">
        <w:t>Connect staff to supports and resources</w:t>
      </w:r>
      <w:r w:rsidR="00D40B7A">
        <w:t xml:space="preserve"> </w:t>
      </w:r>
      <w:r w:rsidR="003B3FD8">
        <w:t xml:space="preserve">related to </w:t>
      </w:r>
      <w:r w:rsidR="00D40B7A">
        <w:t>accessibility, workplace participation</w:t>
      </w:r>
      <w:r w:rsidR="00E021C7">
        <w:t xml:space="preserve"> and inclusion of people with disability</w:t>
      </w:r>
      <w:r w:rsidR="003B3FD8">
        <w:t>.</w:t>
      </w:r>
    </w:p>
    <w:p w14:paraId="44FAE427" w14:textId="10554ADF" w:rsidR="008B4593" w:rsidRDefault="003B3FD8" w:rsidP="00744A5F">
      <w:pPr>
        <w:pStyle w:val="NormalWeb"/>
        <w:suppressAutoHyphens/>
        <w:spacing w:before="0" w:beforeAutospacing="0" w:after="0" w:afterAutospacing="0"/>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pPr>
      <w:r>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Raise</w:t>
      </w:r>
      <w:r w:rsidR="008B4593">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 xml:space="preserve"> </w:t>
      </w:r>
      <w:r>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a</w:t>
      </w:r>
      <w:r w:rsidR="008B4593">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wareness</w:t>
      </w:r>
      <w:r w:rsidR="00356005">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 xml:space="preserve"> and promote inclusion</w:t>
      </w:r>
    </w:p>
    <w:p w14:paraId="25441936" w14:textId="6DDAA475" w:rsidR="006E0367" w:rsidRDefault="008B4593" w:rsidP="006E0367">
      <w:pPr>
        <w:pStyle w:val="Bullet"/>
        <w:numPr>
          <w:ilvl w:val="0"/>
          <w:numId w:val="59"/>
        </w:numPr>
        <w:spacing w:before="0" w:after="0"/>
        <w:ind w:left="709" w:hanging="357"/>
      </w:pPr>
      <w:r w:rsidRPr="00145D7B">
        <w:t xml:space="preserve">Raise awareness of disability </w:t>
      </w:r>
      <w:r w:rsidR="00D40B7A">
        <w:t>inclusion</w:t>
      </w:r>
      <w:r w:rsidR="003B3FD8">
        <w:t>, such as</w:t>
      </w:r>
      <w:r w:rsidRPr="00145D7B">
        <w:t xml:space="preserve"> adjustments, policies, legislative requirements </w:t>
      </w:r>
      <w:r w:rsidR="003B3FD8">
        <w:t xml:space="preserve">and </w:t>
      </w:r>
      <w:r w:rsidRPr="00145D7B">
        <w:t>disability discrimination</w:t>
      </w:r>
      <w:r w:rsidR="00355F7D">
        <w:t xml:space="preserve"> within the organisation</w:t>
      </w:r>
      <w:r w:rsidR="003B3FD8">
        <w:t>.</w:t>
      </w:r>
    </w:p>
    <w:p w14:paraId="3FBC7F6F" w14:textId="037BE8F1" w:rsidR="006E0367" w:rsidRDefault="00356005" w:rsidP="006E0367">
      <w:pPr>
        <w:pStyle w:val="Bullet"/>
        <w:numPr>
          <w:ilvl w:val="0"/>
          <w:numId w:val="59"/>
        </w:numPr>
        <w:spacing w:before="0" w:after="0"/>
        <w:ind w:left="709" w:hanging="357"/>
      </w:pPr>
      <w:r w:rsidRPr="00EF4470">
        <w:t xml:space="preserve">Promote inclusion and disability confidence </w:t>
      </w:r>
      <w:r>
        <w:t>within the workplace.</w:t>
      </w:r>
    </w:p>
    <w:p w14:paraId="3481A976" w14:textId="6F247A49" w:rsidR="00AB7350" w:rsidRPr="00744A5F" w:rsidRDefault="00937800" w:rsidP="007D0E61">
      <w:pPr>
        <w:pStyle w:val="Bullet"/>
        <w:numPr>
          <w:ilvl w:val="0"/>
          <w:numId w:val="59"/>
        </w:numPr>
        <w:ind w:left="709"/>
      </w:pPr>
      <w:r w:rsidRPr="006E0367">
        <w:t>Provide feedback on agency policies and procedures to systematically enhance disability inclusion.</w:t>
      </w:r>
    </w:p>
    <w:p w14:paraId="1353785B" w14:textId="788569B8" w:rsidR="008B4593" w:rsidRDefault="003B3FD8" w:rsidP="00744A5F">
      <w:pPr>
        <w:pStyle w:val="NormalWeb"/>
        <w:suppressAutoHyphens/>
        <w:spacing w:before="0" w:beforeAutospacing="0" w:after="0" w:afterAutospacing="0"/>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pPr>
      <w:r>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Support a</w:t>
      </w:r>
      <w:r w:rsidR="008B4593">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 xml:space="preserve">ccessibility and </w:t>
      </w:r>
      <w:r>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w</w:t>
      </w:r>
      <w:r w:rsidR="00B8197D">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orkplace</w:t>
      </w:r>
      <w:r w:rsidR="008B4593">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 xml:space="preserve"> </w:t>
      </w:r>
      <w:r>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a</w:t>
      </w:r>
      <w:r w:rsidR="008B4593">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djustments</w:t>
      </w:r>
    </w:p>
    <w:p w14:paraId="2FFB2327" w14:textId="12F89267" w:rsidR="00D40B7A" w:rsidRPr="00356005" w:rsidRDefault="00D40B7A" w:rsidP="003E0BF2">
      <w:pPr>
        <w:pStyle w:val="Bullet"/>
        <w:numPr>
          <w:ilvl w:val="0"/>
          <w:numId w:val="59"/>
        </w:numPr>
        <w:ind w:left="709" w:hanging="357"/>
      </w:pPr>
      <w:r w:rsidRPr="00356005">
        <w:t xml:space="preserve">Provide information and </w:t>
      </w:r>
      <w:r w:rsidR="00E55899" w:rsidRPr="00356005">
        <w:t xml:space="preserve">suggestions </w:t>
      </w:r>
      <w:r w:rsidR="003B3FD8" w:rsidRPr="00356005">
        <w:t>about applying</w:t>
      </w:r>
      <w:r w:rsidR="00E55899" w:rsidRPr="00356005">
        <w:t xml:space="preserve"> for</w:t>
      </w:r>
      <w:r w:rsidR="003B3FD8" w:rsidRPr="00356005">
        <w:t xml:space="preserve"> </w:t>
      </w:r>
      <w:r w:rsidRPr="00356005">
        <w:t>workplace adjustment</w:t>
      </w:r>
      <w:r w:rsidR="00502DDD" w:rsidRPr="00356005">
        <w:t>s.</w:t>
      </w:r>
    </w:p>
    <w:p w14:paraId="65CAAD93" w14:textId="3797FD75" w:rsidR="008B4593" w:rsidRPr="00356005" w:rsidRDefault="008B4593" w:rsidP="003E0BF2">
      <w:pPr>
        <w:pStyle w:val="Bullet"/>
        <w:numPr>
          <w:ilvl w:val="0"/>
          <w:numId w:val="59"/>
        </w:numPr>
        <w:ind w:left="709" w:hanging="357"/>
      </w:pPr>
      <w:r w:rsidRPr="00356005">
        <w:t xml:space="preserve">Assist with </w:t>
      </w:r>
      <w:r w:rsidR="00E55899" w:rsidRPr="00356005">
        <w:t xml:space="preserve">understanding </w:t>
      </w:r>
      <w:r w:rsidR="003423F6" w:rsidRPr="00356005">
        <w:t>how</w:t>
      </w:r>
      <w:r w:rsidR="00E021C7" w:rsidRPr="00356005">
        <w:t xml:space="preserve"> to make</w:t>
      </w:r>
      <w:r w:rsidRPr="00356005">
        <w:t xml:space="preserve"> reasonable </w:t>
      </w:r>
      <w:r w:rsidR="00B8197D" w:rsidRPr="00356005">
        <w:t xml:space="preserve">workplace </w:t>
      </w:r>
      <w:r w:rsidRPr="00356005">
        <w:t>adjustments</w:t>
      </w:r>
      <w:r w:rsidR="003B3FD8" w:rsidRPr="00356005">
        <w:t>.</w:t>
      </w:r>
    </w:p>
    <w:p w14:paraId="2783B238" w14:textId="07BEEFDF" w:rsidR="008F2BDF" w:rsidRPr="007D0E61" w:rsidRDefault="008B4593" w:rsidP="007D0E61">
      <w:pPr>
        <w:pStyle w:val="Bullet"/>
        <w:numPr>
          <w:ilvl w:val="0"/>
          <w:numId w:val="59"/>
        </w:numPr>
        <w:ind w:left="709" w:hanging="357"/>
      </w:pPr>
      <w:r w:rsidRPr="00356005">
        <w:t>Assist with identifying workplace accessibility issues and needs</w:t>
      </w:r>
      <w:r w:rsidR="003B3FD8" w:rsidRPr="00356005">
        <w:t>.</w:t>
      </w:r>
    </w:p>
    <w:p w14:paraId="42E690B0" w14:textId="69F9E810" w:rsidR="008B4593" w:rsidRPr="00356005" w:rsidRDefault="008B4593" w:rsidP="00744A5F">
      <w:pPr>
        <w:pStyle w:val="NormalWeb"/>
        <w:suppressAutoHyphens/>
        <w:spacing w:before="0" w:beforeAutospacing="0" w:after="0" w:afterAutospacing="0"/>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pPr>
      <w:r w:rsidRPr="00356005">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Provid</w:t>
      </w:r>
      <w:r w:rsidR="003B3FD8" w:rsidRPr="00356005">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e</w:t>
      </w:r>
      <w:r w:rsidRPr="00356005">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 xml:space="preserve"> </w:t>
      </w:r>
      <w:r w:rsidR="00E55899" w:rsidRPr="00356005">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t>information</w:t>
      </w:r>
    </w:p>
    <w:p w14:paraId="17DE1BF6" w14:textId="42089469" w:rsidR="008B4593" w:rsidRPr="00356005" w:rsidRDefault="008B4593" w:rsidP="003E0BF2">
      <w:pPr>
        <w:pStyle w:val="Bullet"/>
        <w:numPr>
          <w:ilvl w:val="0"/>
          <w:numId w:val="59"/>
        </w:numPr>
        <w:ind w:left="709" w:hanging="357"/>
      </w:pPr>
      <w:r w:rsidRPr="00356005">
        <w:t xml:space="preserve">Provide </w:t>
      </w:r>
      <w:r w:rsidR="00356005" w:rsidRPr="00356005">
        <w:t>resource recommendations</w:t>
      </w:r>
      <w:r w:rsidRPr="00356005">
        <w:t xml:space="preserve">, or direct </w:t>
      </w:r>
      <w:r w:rsidR="003B3FD8" w:rsidRPr="00356005">
        <w:t xml:space="preserve">people </w:t>
      </w:r>
      <w:r w:rsidRPr="00356005" w:rsidDel="00356005">
        <w:t>to</w:t>
      </w:r>
      <w:r w:rsidR="00CC20AC">
        <w:t xml:space="preserve"> </w:t>
      </w:r>
      <w:r w:rsidR="00356005" w:rsidRPr="00356005">
        <w:t>organisational</w:t>
      </w:r>
      <w:r w:rsidRPr="00356005">
        <w:t xml:space="preserve"> resources including policies</w:t>
      </w:r>
      <w:r w:rsidR="003B3FD8" w:rsidRPr="00356005">
        <w:t>.</w:t>
      </w:r>
    </w:p>
    <w:p w14:paraId="3EE36E15" w14:textId="529339B3" w:rsidR="008B4593" w:rsidRPr="00356005" w:rsidRDefault="008B4593" w:rsidP="003E0BF2">
      <w:pPr>
        <w:pStyle w:val="Bullet"/>
        <w:numPr>
          <w:ilvl w:val="0"/>
          <w:numId w:val="59"/>
        </w:numPr>
        <w:ind w:left="709" w:hanging="357"/>
      </w:pPr>
      <w:r w:rsidRPr="00356005">
        <w:t xml:space="preserve">Provide </w:t>
      </w:r>
      <w:r w:rsidR="00E55899" w:rsidRPr="00356005">
        <w:t>knowledge and information</w:t>
      </w:r>
      <w:r w:rsidR="00356005" w:rsidRPr="00356005">
        <w:t xml:space="preserve"> </w:t>
      </w:r>
      <w:r w:rsidRPr="00356005">
        <w:t>about on-boarding new employees with disability</w:t>
      </w:r>
      <w:r w:rsidR="00D40B7A" w:rsidRPr="00356005">
        <w:t>, including adjustments to recruitment and assessment processes</w:t>
      </w:r>
      <w:r w:rsidR="003B3FD8" w:rsidRPr="00356005">
        <w:t>.</w:t>
      </w:r>
    </w:p>
    <w:p w14:paraId="054FF114" w14:textId="77E41F8D" w:rsidR="000C2BC4" w:rsidRPr="00356005" w:rsidRDefault="007D0E61" w:rsidP="003E0BF2">
      <w:pPr>
        <w:pStyle w:val="Bullet"/>
        <w:numPr>
          <w:ilvl w:val="0"/>
          <w:numId w:val="59"/>
        </w:numPr>
        <w:ind w:left="709" w:hanging="357"/>
      </w:pPr>
      <w:r w:rsidRPr="00795884">
        <w:rPr>
          <w:b/>
          <w:bCs/>
          <w:noProof/>
          <w:lang w:val="en-AU"/>
        </w:rPr>
        <mc:AlternateContent>
          <mc:Choice Requires="wps">
            <w:drawing>
              <wp:anchor distT="45720" distB="45720" distL="114300" distR="114300" simplePos="0" relativeHeight="251658241" behindDoc="0" locked="0" layoutInCell="1" allowOverlap="1" wp14:anchorId="56697493" wp14:editId="488E4594">
                <wp:simplePos x="0" y="0"/>
                <wp:positionH relativeFrom="margin">
                  <wp:align>left</wp:align>
                </wp:positionH>
                <wp:positionV relativeFrom="paragraph">
                  <wp:posOffset>523240</wp:posOffset>
                </wp:positionV>
                <wp:extent cx="6267450" cy="895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95350"/>
                        </a:xfrm>
                        <a:prstGeom prst="rect">
                          <a:avLst/>
                        </a:prstGeom>
                        <a:noFill/>
                        <a:ln w="9525">
                          <a:solidFill>
                            <a:srgbClr val="000000"/>
                          </a:solidFill>
                          <a:miter lim="800000"/>
                          <a:headEnd/>
                          <a:tailEnd/>
                        </a:ln>
                      </wps:spPr>
                      <wps:txbx>
                        <w:txbxContent>
                          <w:p w14:paraId="49AA0D92" w14:textId="029E6029" w:rsidR="00D374A8" w:rsidRPr="00AB7350" w:rsidRDefault="00D374A8" w:rsidP="00795884">
                            <w:pPr>
                              <w:pStyle w:val="Body"/>
                              <w:rPr>
                                <w:b/>
                              </w:rPr>
                            </w:pPr>
                            <w:r w:rsidRPr="00AB7350">
                              <w:rPr>
                                <w:b/>
                                <w:bCs/>
                              </w:rPr>
                              <w:t xml:space="preserve">Note, the </w:t>
                            </w:r>
                            <w:r w:rsidRPr="00355F7D">
                              <w:rPr>
                                <w:rFonts w:cs="Calibri"/>
                                <w:b/>
                              </w:rPr>
                              <w:t>Disability Contact Officer</w:t>
                            </w:r>
                            <w:r w:rsidRPr="00AB7350">
                              <w:rPr>
                                <w:b/>
                                <w:bCs/>
                              </w:rPr>
                              <w:t xml:space="preserve"> role is </w:t>
                            </w:r>
                            <w:r w:rsidRPr="00AB7350">
                              <w:rPr>
                                <w:b/>
                                <w:bCs/>
                                <w:u w:val="single"/>
                              </w:rPr>
                              <w:t>not</w:t>
                            </w:r>
                            <w:r w:rsidRPr="00AB7350">
                              <w:rPr>
                                <w:b/>
                              </w:rPr>
                              <w:t>:</w:t>
                            </w:r>
                          </w:p>
                          <w:p w14:paraId="365B5FAD" w14:textId="5D7B5855" w:rsidR="00D374A8" w:rsidRDefault="00D374A8" w:rsidP="00795884">
                            <w:pPr>
                              <w:pStyle w:val="Bullet"/>
                              <w:numPr>
                                <w:ilvl w:val="0"/>
                                <w:numId w:val="60"/>
                              </w:numPr>
                              <w:spacing w:before="0" w:after="0" w:line="240" w:lineRule="auto"/>
                              <w:ind w:left="567"/>
                            </w:pPr>
                            <w:r w:rsidRPr="008F2BDF">
                              <w:t>a</w:t>
                            </w:r>
                            <w:r w:rsidRPr="00744A5F">
                              <w:t xml:space="preserve"> counselling service</w:t>
                            </w:r>
                            <w:r>
                              <w:t>;</w:t>
                            </w:r>
                          </w:p>
                          <w:p w14:paraId="473A650C" w14:textId="5FF89709" w:rsidR="00D374A8" w:rsidRDefault="00D374A8" w:rsidP="00795884">
                            <w:pPr>
                              <w:pStyle w:val="Bullet"/>
                              <w:numPr>
                                <w:ilvl w:val="0"/>
                                <w:numId w:val="60"/>
                              </w:numPr>
                              <w:spacing w:before="0" w:after="0" w:line="240" w:lineRule="auto"/>
                              <w:ind w:left="567"/>
                            </w:pPr>
                            <w:r w:rsidRPr="008F2BDF">
                              <w:t>a</w:t>
                            </w:r>
                            <w:r w:rsidRPr="00744A5F">
                              <w:t xml:space="preserve"> replacement for manage</w:t>
                            </w:r>
                            <w:r>
                              <w:t>r responsibilities or routine</w:t>
                            </w:r>
                            <w:r w:rsidRPr="00744A5F">
                              <w:t xml:space="preserve"> support for employees with disability</w:t>
                            </w:r>
                            <w:r>
                              <w:t>;</w:t>
                            </w:r>
                          </w:p>
                          <w:p w14:paraId="0C1D868E" w14:textId="7F890965" w:rsidR="00D374A8" w:rsidRPr="00744A5F" w:rsidRDefault="00D374A8" w:rsidP="00795884">
                            <w:pPr>
                              <w:pStyle w:val="Bullet"/>
                              <w:numPr>
                                <w:ilvl w:val="0"/>
                                <w:numId w:val="60"/>
                              </w:numPr>
                              <w:spacing w:before="0" w:after="0" w:line="240" w:lineRule="auto"/>
                              <w:ind w:left="567"/>
                            </w:pPr>
                            <w:r w:rsidRPr="008F2BDF">
                              <w:t>a</w:t>
                            </w:r>
                            <w:r w:rsidRPr="00744A5F">
                              <w:t xml:space="preserve"> replacement for existing services such as HR or EAP.</w:t>
                            </w:r>
                          </w:p>
                          <w:p w14:paraId="2BE2011F" w14:textId="30FAEDD7" w:rsidR="00D374A8" w:rsidRDefault="00D37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97493" id="Text Box 2" o:spid="_x0000_s1027" type="#_x0000_t202" style="position:absolute;left:0;text-align:left;margin-left:0;margin-top:41.2pt;width:493.5pt;height:7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" filled="f">
                <v:textbox>
                  <w:txbxContent>
                    <w:p w14:paraId="49AA0D92" w14:textId="029E6029" w:rsidR="00D374A8" w:rsidRPr="00AB7350" w:rsidRDefault="00D374A8" w:rsidP="00795884">
                      <w:pPr>
                        <w:pStyle w:val="Body"/>
                        <w:rPr>
                          <w:b/>
                        </w:rPr>
                      </w:pPr>
                      <w:r w:rsidRPr="00AB7350">
                        <w:rPr>
                          <w:b/>
                          <w:bCs/>
                        </w:rPr>
                        <w:t xml:space="preserve">Note, the </w:t>
                      </w:r>
                      <w:r w:rsidRPr="00355F7D">
                        <w:rPr>
                          <w:rFonts w:cs="Calibri"/>
                          <w:b/>
                        </w:rPr>
                        <w:t>Disability Contact Officer</w:t>
                      </w:r>
                      <w:r w:rsidRPr="00AB7350">
                        <w:rPr>
                          <w:b/>
                          <w:bCs/>
                        </w:rPr>
                        <w:t xml:space="preserve"> role is </w:t>
                      </w:r>
                      <w:r w:rsidRPr="00AB7350">
                        <w:rPr>
                          <w:b/>
                          <w:bCs/>
                          <w:u w:val="single"/>
                        </w:rPr>
                        <w:t>not</w:t>
                      </w:r>
                      <w:r w:rsidRPr="00AB7350">
                        <w:rPr>
                          <w:b/>
                        </w:rPr>
                        <w:t>:</w:t>
                      </w:r>
                    </w:p>
                    <w:p w14:paraId="365B5FAD" w14:textId="5D7B5855" w:rsidR="00D374A8" w:rsidRDefault="00D374A8" w:rsidP="00795884">
                      <w:pPr>
                        <w:pStyle w:val="Bullet"/>
                        <w:numPr>
                          <w:ilvl w:val="0"/>
                          <w:numId w:val="60"/>
                        </w:numPr>
                        <w:spacing w:before="0" w:after="0" w:line="240" w:lineRule="auto"/>
                        <w:ind w:left="567"/>
                      </w:pPr>
                      <w:r w:rsidRPr="008F2BDF">
                        <w:t>a</w:t>
                      </w:r>
                      <w:r w:rsidRPr="00744A5F">
                        <w:t xml:space="preserve"> counselling service</w:t>
                      </w:r>
                      <w:r>
                        <w:t>;</w:t>
                      </w:r>
                    </w:p>
                    <w:p w14:paraId="473A650C" w14:textId="5FF89709" w:rsidR="00D374A8" w:rsidRDefault="00D374A8" w:rsidP="00795884">
                      <w:pPr>
                        <w:pStyle w:val="Bullet"/>
                        <w:numPr>
                          <w:ilvl w:val="0"/>
                          <w:numId w:val="60"/>
                        </w:numPr>
                        <w:spacing w:before="0" w:after="0" w:line="240" w:lineRule="auto"/>
                        <w:ind w:left="567"/>
                      </w:pPr>
                      <w:r w:rsidRPr="008F2BDF">
                        <w:t>a</w:t>
                      </w:r>
                      <w:r w:rsidRPr="00744A5F">
                        <w:t xml:space="preserve"> replacement for manage</w:t>
                      </w:r>
                      <w:r>
                        <w:t>r responsibilities or routine</w:t>
                      </w:r>
                      <w:r w:rsidRPr="00744A5F">
                        <w:t xml:space="preserve"> support for employees with disability</w:t>
                      </w:r>
                      <w:r>
                        <w:t>;</w:t>
                      </w:r>
                    </w:p>
                    <w:p w14:paraId="0C1D868E" w14:textId="7F890965" w:rsidR="00D374A8" w:rsidRPr="00744A5F" w:rsidRDefault="00D374A8" w:rsidP="00795884">
                      <w:pPr>
                        <w:pStyle w:val="Bullet"/>
                        <w:numPr>
                          <w:ilvl w:val="0"/>
                          <w:numId w:val="60"/>
                        </w:numPr>
                        <w:spacing w:before="0" w:after="0" w:line="240" w:lineRule="auto"/>
                        <w:ind w:left="567"/>
                      </w:pPr>
                      <w:r w:rsidRPr="008F2BDF">
                        <w:t>a</w:t>
                      </w:r>
                      <w:r w:rsidRPr="00744A5F">
                        <w:t xml:space="preserve"> replacement for existing services such as HR or EAP.</w:t>
                      </w:r>
                    </w:p>
                    <w:p w14:paraId="2BE2011F" w14:textId="30FAEDD7" w:rsidR="00D374A8" w:rsidRDefault="00D374A8"/>
                  </w:txbxContent>
                </v:textbox>
                <w10:wrap type="square" anchorx="margin"/>
              </v:shape>
            </w:pict>
          </mc:Fallback>
        </mc:AlternateContent>
      </w:r>
      <w:r w:rsidR="000C2BC4" w:rsidRPr="00356005">
        <w:t>Provide</w:t>
      </w:r>
      <w:r w:rsidR="00E55899" w:rsidRPr="00356005">
        <w:t xml:space="preserve"> assistance and information </w:t>
      </w:r>
      <w:r w:rsidR="000C2BC4" w:rsidRPr="00356005">
        <w:t>to managers regarding employees with newly acquired or newly disclosed disability</w:t>
      </w:r>
      <w:r w:rsidR="003B3FD8" w:rsidRPr="00356005">
        <w:t>.</w:t>
      </w:r>
    </w:p>
    <w:p w14:paraId="7DEC6F46" w14:textId="50DCE229" w:rsidR="008F2BDF" w:rsidRDefault="008F2BDF" w:rsidP="003B1F27">
      <w:pPr>
        <w:pStyle w:val="NormalWeb"/>
        <w:suppressAutoHyphens/>
        <w:spacing w:before="0" w:beforeAutospacing="0" w:after="0" w:afterAutospacing="0"/>
        <w:rPr>
          <w:rFonts w:ascii="Calibri" w:eastAsia="Arial Unicode MS" w:hAnsi="Calibri" w:cs="Arial Unicode MS"/>
          <w:b/>
          <w:color w:val="000000"/>
          <w:szCs w:val="22"/>
          <w:u w:color="000000"/>
          <w:bdr w:val="nil"/>
          <w:lang w:val="en-US"/>
          <w14:textOutline w14:w="12700" w14:cap="flat" w14:cmpd="sng" w14:algn="ctr">
            <w14:noFill/>
            <w14:prstDash w14:val="solid"/>
            <w14:miter w14:lim="400000"/>
          </w14:textOutline>
        </w:rPr>
      </w:pPr>
    </w:p>
    <w:p w14:paraId="0DB80597" w14:textId="348C340F" w:rsidR="00C4394A" w:rsidRPr="00744A5F" w:rsidRDefault="00C4394A" w:rsidP="00937800">
      <w:pPr>
        <w:pStyle w:val="Bullet"/>
        <w:numPr>
          <w:ilvl w:val="0"/>
          <w:numId w:val="0"/>
        </w:numPr>
        <w:ind w:left="352"/>
      </w:pPr>
    </w:p>
    <w:sectPr w:rsidR="00C4394A" w:rsidRPr="00744A5F" w:rsidSect="00165F2C">
      <w:headerReference w:type="default" r:id="rId23"/>
      <w:footerReference w:type="default" r:id="rId24"/>
      <w:type w:val="continuous"/>
      <w:pgSz w:w="11900" w:h="16840"/>
      <w:pgMar w:top="1134" w:right="1134" w:bottom="1134" w:left="1134" w:header="1871" w:footer="68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7534" w16cex:dateUtc="2021-09-08T07:45:00Z"/>
  <w16cex:commentExtensible w16cex:durableId="24E36A6D" w16cex:dateUtc="2021-09-08T06:59:00Z"/>
  <w16cex:commentExtensible w16cex:durableId="24E34353" w16cex:dateUtc="2021-09-08T04:12:00Z"/>
  <w16cex:commentExtensible w16cex:durableId="24E3597D" w16cex:dateUtc="2021-09-08T05:47:00Z"/>
  <w16cex:commentExtensible w16cex:durableId="24E360C6" w16cex:dateUtc="2021-09-08T06:18:00Z"/>
  <w16cex:commentExtensible w16cex:durableId="24E3611A" w16cex:dateUtc="2021-09-08T06:19:00Z"/>
  <w16cex:commentExtensible w16cex:durableId="24E36260" w16cex:dateUtc="2021-09-08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5A6E9" w16cid:durableId="24E37534"/>
  <w16cid:commentId w16cid:paraId="5CEC5DDE" w16cid:durableId="24E36A6D"/>
  <w16cid:commentId w16cid:paraId="0B0EEC28" w16cid:durableId="24E34353"/>
  <w16cid:commentId w16cid:paraId="637E003C" w16cid:durableId="24E3597D"/>
  <w16cid:commentId w16cid:paraId="7164487F" w16cid:durableId="24E308CB"/>
  <w16cid:commentId w16cid:paraId="45C29FA2" w16cid:durableId="24E360C6"/>
  <w16cid:commentId w16cid:paraId="06B926B6" w16cid:durableId="24E3611A"/>
  <w16cid:commentId w16cid:paraId="3B1643C3" w16cid:durableId="24E36260"/>
  <w16cid:commentId w16cid:paraId="03DD6B2D" w16cid:durableId="24E308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AD1B0" w14:textId="77777777" w:rsidR="00D374A8" w:rsidRDefault="00D374A8">
      <w:r>
        <w:separator/>
      </w:r>
    </w:p>
  </w:endnote>
  <w:endnote w:type="continuationSeparator" w:id="0">
    <w:p w14:paraId="109D8EFE" w14:textId="77777777" w:rsidR="00D374A8" w:rsidRDefault="00D374A8">
      <w:r>
        <w:continuationSeparator/>
      </w:r>
    </w:p>
  </w:endnote>
  <w:endnote w:type="continuationNotice" w:id="1">
    <w:p w14:paraId="5810AA26" w14:textId="77777777" w:rsidR="00D374A8" w:rsidRDefault="00D37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42A1" w14:textId="189858FE" w:rsidR="00D374A8" w:rsidRPr="00F31C2B" w:rsidRDefault="00D374A8" w:rsidP="000A7F5C">
    <w:pPr>
      <w:pStyle w:val="HeaderFooter"/>
      <w:tabs>
        <w:tab w:val="left" w:pos="3600"/>
        <w:tab w:val="right" w:pos="9632"/>
      </w:tabs>
      <w:spacing w:before="120"/>
      <w:rPr>
        <w:rFonts w:ascii="Calibri" w:hAnsi="Calibri" w:cs="Calibri"/>
      </w:rPr>
    </w:pPr>
    <w:r>
      <w:rPr>
        <w:rFonts w:ascii="Calibri" w:hAnsi="Calibri" w:cs="Calibri"/>
      </w:rPr>
      <w:tab/>
    </w:r>
    <w:r>
      <w:rPr>
        <w:rFonts w:ascii="Calibri" w:hAnsi="Calibri" w:cs="Calibri"/>
      </w:rPr>
      <w:tab/>
    </w:r>
    <w:r w:rsidRPr="00F31C2B">
      <w:rPr>
        <w:rFonts w:ascii="Calibri" w:hAnsi="Calibri" w:cs="Calibri"/>
      </w:rPr>
      <w:t xml:space="preserve"> </w:t>
    </w:r>
    <w:r>
      <w:rPr>
        <w:noProof/>
      </w:rPr>
      <w:drawing>
        <wp:inline distT="0" distB="0" distL="0" distR="0" wp14:anchorId="1DEE88C6" wp14:editId="70B759C7">
          <wp:extent cx="1795549" cy="548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95549" cy="5486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7A75" w14:textId="66EE4D1B" w:rsidR="00D374A8" w:rsidRDefault="00D374A8" w:rsidP="000561F4">
    <w:pPr>
      <w:pStyle w:val="Footer"/>
      <w:jc w:val="right"/>
    </w:pPr>
    <w:r>
      <w:rPr>
        <w:noProof/>
        <w:lang w:val="en-AU" w:eastAsia="en-AU"/>
      </w:rPr>
      <w:drawing>
        <wp:inline distT="0" distB="0" distL="0" distR="0" wp14:anchorId="1E1A5A4B" wp14:editId="5F10EA2F">
          <wp:extent cx="1795549" cy="548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1896" cy="55974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7C946" w14:textId="77777777" w:rsidR="00D374A8" w:rsidRPr="00F31C2B" w:rsidRDefault="00D374A8" w:rsidP="000A7F5C">
    <w:pPr>
      <w:pStyle w:val="HeaderFooter"/>
      <w:tabs>
        <w:tab w:val="left" w:pos="3600"/>
        <w:tab w:val="right" w:pos="9632"/>
      </w:tabs>
      <w:spacing w:before="120"/>
      <w:rPr>
        <w:rFonts w:ascii="Calibri" w:hAnsi="Calibri" w:cs="Calibri"/>
      </w:rPr>
    </w:pPr>
    <w:r>
      <w:rPr>
        <w:rFonts w:ascii="Calibri" w:hAnsi="Calibri" w:cs="Calibri"/>
      </w:rPr>
      <w:tab/>
    </w:r>
    <w:r>
      <w:rPr>
        <w:rFonts w:ascii="Calibri" w:hAnsi="Calibri" w:cs="Calibri"/>
      </w:rPr>
      <w:tab/>
    </w:r>
    <w:r w:rsidRPr="00F31C2B">
      <w:rPr>
        <w:rFonts w:ascii="Calibri" w:hAnsi="Calibri" w:cs="Calibri"/>
      </w:rPr>
      <w:t xml:space="preserve"> </w:t>
    </w:r>
    <w:r>
      <w:rPr>
        <w:noProof/>
      </w:rPr>
      <w:drawing>
        <wp:inline distT="0" distB="0" distL="0" distR="0" wp14:anchorId="7CF16628" wp14:editId="53E903AB">
          <wp:extent cx="1795549"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95549" cy="548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263F2" w14:textId="77777777" w:rsidR="00D374A8" w:rsidRDefault="00D374A8">
      <w:r>
        <w:separator/>
      </w:r>
    </w:p>
  </w:footnote>
  <w:footnote w:type="continuationSeparator" w:id="0">
    <w:p w14:paraId="71C78779" w14:textId="77777777" w:rsidR="00D374A8" w:rsidRDefault="00D374A8">
      <w:r>
        <w:continuationSeparator/>
      </w:r>
    </w:p>
  </w:footnote>
  <w:footnote w:type="continuationNotice" w:id="1">
    <w:p w14:paraId="701EA285" w14:textId="77777777" w:rsidR="00D374A8" w:rsidRDefault="00D374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C6C9D" w14:textId="209BE90E" w:rsidR="00D374A8" w:rsidRDefault="00D374A8">
    <w:pPr>
      <w:pStyle w:val="Header"/>
    </w:pPr>
    <w:r>
      <w:rPr>
        <w:noProof/>
        <w:lang w:val="en-AU" w:eastAsia="en-AU"/>
      </w:rPr>
      <w:drawing>
        <wp:anchor distT="0" distB="0" distL="114300" distR="114300" simplePos="0" relativeHeight="251656192" behindDoc="1" locked="0" layoutInCell="1" allowOverlap="1" wp14:anchorId="41784786" wp14:editId="22B33783">
          <wp:simplePos x="0" y="0"/>
          <wp:positionH relativeFrom="margin">
            <wp:align>center</wp:align>
          </wp:positionH>
          <wp:positionV relativeFrom="paragraph">
            <wp:posOffset>-1052782</wp:posOffset>
          </wp:positionV>
          <wp:extent cx="7041600" cy="1148400"/>
          <wp:effectExtent l="0" t="0" r="6985" b="0"/>
          <wp:wrapNone/>
          <wp:docPr id="13" name="Picture 13"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4C78" w14:textId="0F1579E8" w:rsidR="00D374A8" w:rsidRDefault="00D374A8">
    <w:pPr>
      <w:pStyle w:val="Header"/>
    </w:pPr>
    <w:r>
      <w:rPr>
        <w:noProof/>
        <w:lang w:val="en-AU" w:eastAsia="en-AU"/>
      </w:rPr>
      <w:drawing>
        <wp:anchor distT="0" distB="0" distL="114300" distR="114300" simplePos="0" relativeHeight="251658240" behindDoc="1" locked="0" layoutInCell="1" allowOverlap="1" wp14:anchorId="45F26E08" wp14:editId="64CECC16">
          <wp:simplePos x="0" y="0"/>
          <wp:positionH relativeFrom="margin">
            <wp:align>center</wp:align>
          </wp:positionH>
          <wp:positionV relativeFrom="paragraph">
            <wp:posOffset>-1114425</wp:posOffset>
          </wp:positionV>
          <wp:extent cx="7041600" cy="1148400"/>
          <wp:effectExtent l="0" t="0" r="6985" b="0"/>
          <wp:wrapNone/>
          <wp:docPr id="15" name="Picture 15"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85D1" w14:textId="60E8D248" w:rsidR="00D374A8" w:rsidRDefault="00D374A8">
    <w:pPr>
      <w:pStyle w:val="Header"/>
    </w:pPr>
    <w:r>
      <w:rPr>
        <w:noProof/>
        <w:lang w:val="en-AU" w:eastAsia="en-AU"/>
      </w:rPr>
      <w:drawing>
        <wp:anchor distT="0" distB="0" distL="114300" distR="114300" simplePos="0" relativeHeight="251657216" behindDoc="1" locked="0" layoutInCell="1" allowOverlap="1" wp14:anchorId="27766324" wp14:editId="03C6291C">
          <wp:simplePos x="0" y="0"/>
          <wp:positionH relativeFrom="column">
            <wp:posOffset>-379095</wp:posOffset>
          </wp:positionH>
          <wp:positionV relativeFrom="paragraph">
            <wp:posOffset>-1052782</wp:posOffset>
          </wp:positionV>
          <wp:extent cx="7041600" cy="1148400"/>
          <wp:effectExtent l="0" t="0" r="6985" b="0"/>
          <wp:wrapNone/>
          <wp:docPr id="25" name="Picture 25"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65F"/>
    <w:multiLevelType w:val="hybridMultilevel"/>
    <w:tmpl w:val="7218917A"/>
    <w:lvl w:ilvl="0" w:tplc="713C6CD0">
      <w:start w:val="1"/>
      <w:numFmt w:val="bullet"/>
      <w:lvlText w:val="•"/>
      <w:lvlJc w:val="left"/>
      <w:pPr>
        <w:tabs>
          <w:tab w:val="num" w:pos="720"/>
        </w:tabs>
        <w:ind w:left="720" w:hanging="360"/>
      </w:pPr>
      <w:rPr>
        <w:rFonts w:ascii="Arial" w:hAnsi="Arial" w:hint="default"/>
      </w:rPr>
    </w:lvl>
    <w:lvl w:ilvl="1" w:tplc="07989E32" w:tentative="1">
      <w:start w:val="1"/>
      <w:numFmt w:val="bullet"/>
      <w:lvlText w:val="•"/>
      <w:lvlJc w:val="left"/>
      <w:pPr>
        <w:tabs>
          <w:tab w:val="num" w:pos="1440"/>
        </w:tabs>
        <w:ind w:left="1440" w:hanging="360"/>
      </w:pPr>
      <w:rPr>
        <w:rFonts w:ascii="Arial" w:hAnsi="Arial" w:hint="default"/>
      </w:rPr>
    </w:lvl>
    <w:lvl w:ilvl="2" w:tplc="81D8C78E" w:tentative="1">
      <w:start w:val="1"/>
      <w:numFmt w:val="bullet"/>
      <w:lvlText w:val="•"/>
      <w:lvlJc w:val="left"/>
      <w:pPr>
        <w:tabs>
          <w:tab w:val="num" w:pos="2160"/>
        </w:tabs>
        <w:ind w:left="2160" w:hanging="360"/>
      </w:pPr>
      <w:rPr>
        <w:rFonts w:ascii="Arial" w:hAnsi="Arial" w:hint="default"/>
      </w:rPr>
    </w:lvl>
    <w:lvl w:ilvl="3" w:tplc="236A00E6" w:tentative="1">
      <w:start w:val="1"/>
      <w:numFmt w:val="bullet"/>
      <w:lvlText w:val="•"/>
      <w:lvlJc w:val="left"/>
      <w:pPr>
        <w:tabs>
          <w:tab w:val="num" w:pos="2880"/>
        </w:tabs>
        <w:ind w:left="2880" w:hanging="360"/>
      </w:pPr>
      <w:rPr>
        <w:rFonts w:ascii="Arial" w:hAnsi="Arial" w:hint="default"/>
      </w:rPr>
    </w:lvl>
    <w:lvl w:ilvl="4" w:tplc="AF3898B4" w:tentative="1">
      <w:start w:val="1"/>
      <w:numFmt w:val="bullet"/>
      <w:lvlText w:val="•"/>
      <w:lvlJc w:val="left"/>
      <w:pPr>
        <w:tabs>
          <w:tab w:val="num" w:pos="3600"/>
        </w:tabs>
        <w:ind w:left="3600" w:hanging="360"/>
      </w:pPr>
      <w:rPr>
        <w:rFonts w:ascii="Arial" w:hAnsi="Arial" w:hint="default"/>
      </w:rPr>
    </w:lvl>
    <w:lvl w:ilvl="5" w:tplc="C7743E16" w:tentative="1">
      <w:start w:val="1"/>
      <w:numFmt w:val="bullet"/>
      <w:lvlText w:val="•"/>
      <w:lvlJc w:val="left"/>
      <w:pPr>
        <w:tabs>
          <w:tab w:val="num" w:pos="4320"/>
        </w:tabs>
        <w:ind w:left="4320" w:hanging="360"/>
      </w:pPr>
      <w:rPr>
        <w:rFonts w:ascii="Arial" w:hAnsi="Arial" w:hint="default"/>
      </w:rPr>
    </w:lvl>
    <w:lvl w:ilvl="6" w:tplc="582AC152" w:tentative="1">
      <w:start w:val="1"/>
      <w:numFmt w:val="bullet"/>
      <w:lvlText w:val="•"/>
      <w:lvlJc w:val="left"/>
      <w:pPr>
        <w:tabs>
          <w:tab w:val="num" w:pos="5040"/>
        </w:tabs>
        <w:ind w:left="5040" w:hanging="360"/>
      </w:pPr>
      <w:rPr>
        <w:rFonts w:ascii="Arial" w:hAnsi="Arial" w:hint="default"/>
      </w:rPr>
    </w:lvl>
    <w:lvl w:ilvl="7" w:tplc="E164703C" w:tentative="1">
      <w:start w:val="1"/>
      <w:numFmt w:val="bullet"/>
      <w:lvlText w:val="•"/>
      <w:lvlJc w:val="left"/>
      <w:pPr>
        <w:tabs>
          <w:tab w:val="num" w:pos="5760"/>
        </w:tabs>
        <w:ind w:left="5760" w:hanging="360"/>
      </w:pPr>
      <w:rPr>
        <w:rFonts w:ascii="Arial" w:hAnsi="Arial" w:hint="default"/>
      </w:rPr>
    </w:lvl>
    <w:lvl w:ilvl="8" w:tplc="0F1E5A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8A5F05"/>
    <w:multiLevelType w:val="hybridMultilevel"/>
    <w:tmpl w:val="177E86C6"/>
    <w:lvl w:ilvl="0" w:tplc="F376846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D61BC"/>
    <w:multiLevelType w:val="hybridMultilevel"/>
    <w:tmpl w:val="540E241C"/>
    <w:lvl w:ilvl="0" w:tplc="0C09000F">
      <w:start w:val="1"/>
      <w:numFmt w:val="decimal"/>
      <w:lvlText w:val="%1."/>
      <w:lvlJc w:val="left"/>
      <w:pPr>
        <w:tabs>
          <w:tab w:val="num" w:pos="720"/>
        </w:tabs>
        <w:ind w:left="754" w:hanging="357"/>
      </w:pPr>
      <w:rPr>
        <w:b w:val="0"/>
        <w:bCs w:val="0"/>
        <w:i w:val="0"/>
        <w:iCs w:val="0"/>
        <w:caps w:val="0"/>
        <w:smallCaps w:val="0"/>
        <w:strike w:val="0"/>
        <w:dstrike w:val="0"/>
        <w:outline w:val="0"/>
        <w:emboss w:val="0"/>
        <w:imprint w:val="0"/>
        <w:color w:val="2F77B1"/>
        <w:spacing w:val="0"/>
        <w:w w:val="100"/>
        <w:kern w:val="0"/>
        <w:position w:val="0"/>
        <w:highlight w:val="none"/>
        <w:vertAlign w:val="baseline"/>
      </w:rPr>
    </w:lvl>
    <w:lvl w:ilvl="1" w:tplc="7EE48D88">
      <w:start w:val="1"/>
      <w:numFmt w:val="bullet"/>
      <w:lvlText w:val="□"/>
      <w:lvlJc w:val="left"/>
      <w:pPr>
        <w:tabs>
          <w:tab w:val="num" w:pos="720"/>
        </w:tabs>
        <w:ind w:left="75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2" w:tplc="4440CF08">
      <w:start w:val="1"/>
      <w:numFmt w:val="bullet"/>
      <w:lvlText w:val="▪"/>
      <w:lvlJc w:val="left"/>
      <w:pPr>
        <w:tabs>
          <w:tab w:val="left" w:pos="720"/>
          <w:tab w:val="num" w:pos="1440"/>
        </w:tabs>
        <w:ind w:left="147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3" w:tplc="05169A40">
      <w:start w:val="1"/>
      <w:numFmt w:val="bullet"/>
      <w:lvlText w:val="•"/>
      <w:lvlJc w:val="left"/>
      <w:pPr>
        <w:tabs>
          <w:tab w:val="left" w:pos="720"/>
          <w:tab w:val="num" w:pos="2160"/>
        </w:tabs>
        <w:ind w:left="219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4" w:tplc="1F4063FC">
      <w:start w:val="1"/>
      <w:numFmt w:val="bullet"/>
      <w:lvlText w:val="□"/>
      <w:lvlJc w:val="left"/>
      <w:pPr>
        <w:tabs>
          <w:tab w:val="left" w:pos="720"/>
          <w:tab w:val="num" w:pos="2880"/>
        </w:tabs>
        <w:ind w:left="291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5" w:tplc="32264A40">
      <w:start w:val="1"/>
      <w:numFmt w:val="bullet"/>
      <w:lvlText w:val="▪"/>
      <w:lvlJc w:val="left"/>
      <w:pPr>
        <w:tabs>
          <w:tab w:val="left" w:pos="720"/>
          <w:tab w:val="num" w:pos="3600"/>
        </w:tabs>
        <w:ind w:left="363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6" w:tplc="03C88F6C">
      <w:start w:val="1"/>
      <w:numFmt w:val="bullet"/>
      <w:lvlText w:val="•"/>
      <w:lvlJc w:val="left"/>
      <w:pPr>
        <w:tabs>
          <w:tab w:val="left" w:pos="720"/>
          <w:tab w:val="num" w:pos="4320"/>
        </w:tabs>
        <w:ind w:left="435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7" w:tplc="C1C2E87C">
      <w:start w:val="1"/>
      <w:numFmt w:val="bullet"/>
      <w:lvlText w:val="□"/>
      <w:lvlJc w:val="left"/>
      <w:pPr>
        <w:tabs>
          <w:tab w:val="left" w:pos="720"/>
          <w:tab w:val="num" w:pos="5040"/>
        </w:tabs>
        <w:ind w:left="507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8" w:tplc="6D723560">
      <w:start w:val="1"/>
      <w:numFmt w:val="bullet"/>
      <w:lvlText w:val="▪"/>
      <w:lvlJc w:val="left"/>
      <w:pPr>
        <w:tabs>
          <w:tab w:val="left" w:pos="720"/>
          <w:tab w:val="num" w:pos="5760"/>
        </w:tabs>
        <w:ind w:left="579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abstractNum>
  <w:abstractNum w:abstractNumId="3" w15:restartNumberingAfterBreak="0">
    <w:nsid w:val="04915D57"/>
    <w:multiLevelType w:val="hybridMultilevel"/>
    <w:tmpl w:val="3BCA21BA"/>
    <w:lvl w:ilvl="0" w:tplc="4440CF0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763B84"/>
    <w:multiLevelType w:val="hybridMultilevel"/>
    <w:tmpl w:val="6BD0910A"/>
    <w:numStyleLink w:val="ImportedStyle1"/>
  </w:abstractNum>
  <w:abstractNum w:abstractNumId="5" w15:restartNumberingAfterBreak="0">
    <w:nsid w:val="0835086E"/>
    <w:multiLevelType w:val="hybridMultilevel"/>
    <w:tmpl w:val="3F8428EA"/>
    <w:lvl w:ilvl="0" w:tplc="4440CF0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2968F8"/>
    <w:multiLevelType w:val="hybridMultilevel"/>
    <w:tmpl w:val="77022C1A"/>
    <w:lvl w:ilvl="0" w:tplc="5C300502">
      <w:start w:val="1"/>
      <w:numFmt w:val="bullet"/>
      <w:lvlText w:val="•"/>
      <w:lvlJc w:val="left"/>
      <w:pPr>
        <w:tabs>
          <w:tab w:val="num" w:pos="720"/>
        </w:tabs>
        <w:ind w:left="720" w:hanging="360"/>
      </w:pPr>
      <w:rPr>
        <w:rFonts w:ascii="Arial" w:hAnsi="Arial" w:hint="default"/>
      </w:rPr>
    </w:lvl>
    <w:lvl w:ilvl="1" w:tplc="7C7E92C8" w:tentative="1">
      <w:start w:val="1"/>
      <w:numFmt w:val="bullet"/>
      <w:lvlText w:val="•"/>
      <w:lvlJc w:val="left"/>
      <w:pPr>
        <w:tabs>
          <w:tab w:val="num" w:pos="1440"/>
        </w:tabs>
        <w:ind w:left="1440" w:hanging="360"/>
      </w:pPr>
      <w:rPr>
        <w:rFonts w:ascii="Arial" w:hAnsi="Arial" w:hint="default"/>
      </w:rPr>
    </w:lvl>
    <w:lvl w:ilvl="2" w:tplc="6D7CA086" w:tentative="1">
      <w:start w:val="1"/>
      <w:numFmt w:val="bullet"/>
      <w:lvlText w:val="•"/>
      <w:lvlJc w:val="left"/>
      <w:pPr>
        <w:tabs>
          <w:tab w:val="num" w:pos="2160"/>
        </w:tabs>
        <w:ind w:left="2160" w:hanging="360"/>
      </w:pPr>
      <w:rPr>
        <w:rFonts w:ascii="Arial" w:hAnsi="Arial" w:hint="default"/>
      </w:rPr>
    </w:lvl>
    <w:lvl w:ilvl="3" w:tplc="CB9CBADE" w:tentative="1">
      <w:start w:val="1"/>
      <w:numFmt w:val="bullet"/>
      <w:lvlText w:val="•"/>
      <w:lvlJc w:val="left"/>
      <w:pPr>
        <w:tabs>
          <w:tab w:val="num" w:pos="2880"/>
        </w:tabs>
        <w:ind w:left="2880" w:hanging="360"/>
      </w:pPr>
      <w:rPr>
        <w:rFonts w:ascii="Arial" w:hAnsi="Arial" w:hint="default"/>
      </w:rPr>
    </w:lvl>
    <w:lvl w:ilvl="4" w:tplc="4E2A1B66" w:tentative="1">
      <w:start w:val="1"/>
      <w:numFmt w:val="bullet"/>
      <w:lvlText w:val="•"/>
      <w:lvlJc w:val="left"/>
      <w:pPr>
        <w:tabs>
          <w:tab w:val="num" w:pos="3600"/>
        </w:tabs>
        <w:ind w:left="3600" w:hanging="360"/>
      </w:pPr>
      <w:rPr>
        <w:rFonts w:ascii="Arial" w:hAnsi="Arial" w:hint="default"/>
      </w:rPr>
    </w:lvl>
    <w:lvl w:ilvl="5" w:tplc="7A2677A8" w:tentative="1">
      <w:start w:val="1"/>
      <w:numFmt w:val="bullet"/>
      <w:lvlText w:val="•"/>
      <w:lvlJc w:val="left"/>
      <w:pPr>
        <w:tabs>
          <w:tab w:val="num" w:pos="4320"/>
        </w:tabs>
        <w:ind w:left="4320" w:hanging="360"/>
      </w:pPr>
      <w:rPr>
        <w:rFonts w:ascii="Arial" w:hAnsi="Arial" w:hint="default"/>
      </w:rPr>
    </w:lvl>
    <w:lvl w:ilvl="6" w:tplc="F5E6FB18" w:tentative="1">
      <w:start w:val="1"/>
      <w:numFmt w:val="bullet"/>
      <w:lvlText w:val="•"/>
      <w:lvlJc w:val="left"/>
      <w:pPr>
        <w:tabs>
          <w:tab w:val="num" w:pos="5040"/>
        </w:tabs>
        <w:ind w:left="5040" w:hanging="360"/>
      </w:pPr>
      <w:rPr>
        <w:rFonts w:ascii="Arial" w:hAnsi="Arial" w:hint="default"/>
      </w:rPr>
    </w:lvl>
    <w:lvl w:ilvl="7" w:tplc="88D24DD6" w:tentative="1">
      <w:start w:val="1"/>
      <w:numFmt w:val="bullet"/>
      <w:lvlText w:val="•"/>
      <w:lvlJc w:val="left"/>
      <w:pPr>
        <w:tabs>
          <w:tab w:val="num" w:pos="5760"/>
        </w:tabs>
        <w:ind w:left="5760" w:hanging="360"/>
      </w:pPr>
      <w:rPr>
        <w:rFonts w:ascii="Arial" w:hAnsi="Arial" w:hint="default"/>
      </w:rPr>
    </w:lvl>
    <w:lvl w:ilvl="8" w:tplc="8A4601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98754C"/>
    <w:multiLevelType w:val="hybridMultilevel"/>
    <w:tmpl w:val="6270BAB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BF2790D"/>
    <w:multiLevelType w:val="hybridMultilevel"/>
    <w:tmpl w:val="7DC09D06"/>
    <w:lvl w:ilvl="0" w:tplc="803AC034">
      <w:start w:val="1"/>
      <w:numFmt w:val="bullet"/>
      <w:lvlText w:val="•"/>
      <w:lvlJc w:val="left"/>
      <w:pPr>
        <w:tabs>
          <w:tab w:val="num" w:pos="720"/>
        </w:tabs>
        <w:ind w:left="720" w:hanging="360"/>
      </w:pPr>
      <w:rPr>
        <w:rFonts w:ascii="Arial" w:hAnsi="Arial" w:hint="default"/>
      </w:rPr>
    </w:lvl>
    <w:lvl w:ilvl="1" w:tplc="2E32B430">
      <w:start w:val="178"/>
      <w:numFmt w:val="bullet"/>
      <w:lvlText w:val="•"/>
      <w:lvlJc w:val="left"/>
      <w:pPr>
        <w:tabs>
          <w:tab w:val="num" w:pos="1440"/>
        </w:tabs>
        <w:ind w:left="1440" w:hanging="360"/>
      </w:pPr>
      <w:rPr>
        <w:rFonts w:ascii="Arial" w:hAnsi="Arial" w:hint="default"/>
      </w:rPr>
    </w:lvl>
    <w:lvl w:ilvl="2" w:tplc="0DB2D5D4" w:tentative="1">
      <w:start w:val="1"/>
      <w:numFmt w:val="bullet"/>
      <w:lvlText w:val="•"/>
      <w:lvlJc w:val="left"/>
      <w:pPr>
        <w:tabs>
          <w:tab w:val="num" w:pos="2160"/>
        </w:tabs>
        <w:ind w:left="2160" w:hanging="360"/>
      </w:pPr>
      <w:rPr>
        <w:rFonts w:ascii="Arial" w:hAnsi="Arial" w:hint="default"/>
      </w:rPr>
    </w:lvl>
    <w:lvl w:ilvl="3" w:tplc="B86CBEEA" w:tentative="1">
      <w:start w:val="1"/>
      <w:numFmt w:val="bullet"/>
      <w:lvlText w:val="•"/>
      <w:lvlJc w:val="left"/>
      <w:pPr>
        <w:tabs>
          <w:tab w:val="num" w:pos="2880"/>
        </w:tabs>
        <w:ind w:left="2880" w:hanging="360"/>
      </w:pPr>
      <w:rPr>
        <w:rFonts w:ascii="Arial" w:hAnsi="Arial" w:hint="default"/>
      </w:rPr>
    </w:lvl>
    <w:lvl w:ilvl="4" w:tplc="BB704F6A" w:tentative="1">
      <w:start w:val="1"/>
      <w:numFmt w:val="bullet"/>
      <w:lvlText w:val="•"/>
      <w:lvlJc w:val="left"/>
      <w:pPr>
        <w:tabs>
          <w:tab w:val="num" w:pos="3600"/>
        </w:tabs>
        <w:ind w:left="3600" w:hanging="360"/>
      </w:pPr>
      <w:rPr>
        <w:rFonts w:ascii="Arial" w:hAnsi="Arial" w:hint="default"/>
      </w:rPr>
    </w:lvl>
    <w:lvl w:ilvl="5" w:tplc="1B120742" w:tentative="1">
      <w:start w:val="1"/>
      <w:numFmt w:val="bullet"/>
      <w:lvlText w:val="•"/>
      <w:lvlJc w:val="left"/>
      <w:pPr>
        <w:tabs>
          <w:tab w:val="num" w:pos="4320"/>
        </w:tabs>
        <w:ind w:left="4320" w:hanging="360"/>
      </w:pPr>
      <w:rPr>
        <w:rFonts w:ascii="Arial" w:hAnsi="Arial" w:hint="default"/>
      </w:rPr>
    </w:lvl>
    <w:lvl w:ilvl="6" w:tplc="D2FC8D70" w:tentative="1">
      <w:start w:val="1"/>
      <w:numFmt w:val="bullet"/>
      <w:lvlText w:val="•"/>
      <w:lvlJc w:val="left"/>
      <w:pPr>
        <w:tabs>
          <w:tab w:val="num" w:pos="5040"/>
        </w:tabs>
        <w:ind w:left="5040" w:hanging="360"/>
      </w:pPr>
      <w:rPr>
        <w:rFonts w:ascii="Arial" w:hAnsi="Arial" w:hint="default"/>
      </w:rPr>
    </w:lvl>
    <w:lvl w:ilvl="7" w:tplc="6812109C" w:tentative="1">
      <w:start w:val="1"/>
      <w:numFmt w:val="bullet"/>
      <w:lvlText w:val="•"/>
      <w:lvlJc w:val="left"/>
      <w:pPr>
        <w:tabs>
          <w:tab w:val="num" w:pos="5760"/>
        </w:tabs>
        <w:ind w:left="5760" w:hanging="360"/>
      </w:pPr>
      <w:rPr>
        <w:rFonts w:ascii="Arial" w:hAnsi="Arial" w:hint="default"/>
      </w:rPr>
    </w:lvl>
    <w:lvl w:ilvl="8" w:tplc="746CBD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CA2DA6"/>
    <w:multiLevelType w:val="hybridMultilevel"/>
    <w:tmpl w:val="E1F6475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19C3097"/>
    <w:multiLevelType w:val="hybridMultilevel"/>
    <w:tmpl w:val="C7DCD1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7A0117"/>
    <w:multiLevelType w:val="hybridMultilevel"/>
    <w:tmpl w:val="E612FED2"/>
    <w:lvl w:ilvl="0" w:tplc="5A18B444">
      <w:start w:val="1"/>
      <w:numFmt w:val="bullet"/>
      <w:lvlText w:val="•"/>
      <w:lvlJc w:val="left"/>
      <w:pPr>
        <w:tabs>
          <w:tab w:val="num" w:pos="720"/>
        </w:tabs>
        <w:ind w:left="720" w:hanging="360"/>
      </w:pPr>
      <w:rPr>
        <w:rFonts w:ascii="Arial" w:hAnsi="Arial" w:hint="default"/>
      </w:rPr>
    </w:lvl>
    <w:lvl w:ilvl="1" w:tplc="39F276A0" w:tentative="1">
      <w:start w:val="1"/>
      <w:numFmt w:val="bullet"/>
      <w:lvlText w:val="•"/>
      <w:lvlJc w:val="left"/>
      <w:pPr>
        <w:tabs>
          <w:tab w:val="num" w:pos="1440"/>
        </w:tabs>
        <w:ind w:left="1440" w:hanging="360"/>
      </w:pPr>
      <w:rPr>
        <w:rFonts w:ascii="Arial" w:hAnsi="Arial" w:hint="default"/>
      </w:rPr>
    </w:lvl>
    <w:lvl w:ilvl="2" w:tplc="63F62DD8" w:tentative="1">
      <w:start w:val="1"/>
      <w:numFmt w:val="bullet"/>
      <w:lvlText w:val="•"/>
      <w:lvlJc w:val="left"/>
      <w:pPr>
        <w:tabs>
          <w:tab w:val="num" w:pos="2160"/>
        </w:tabs>
        <w:ind w:left="2160" w:hanging="360"/>
      </w:pPr>
      <w:rPr>
        <w:rFonts w:ascii="Arial" w:hAnsi="Arial" w:hint="default"/>
      </w:rPr>
    </w:lvl>
    <w:lvl w:ilvl="3" w:tplc="1D186A00" w:tentative="1">
      <w:start w:val="1"/>
      <w:numFmt w:val="bullet"/>
      <w:lvlText w:val="•"/>
      <w:lvlJc w:val="left"/>
      <w:pPr>
        <w:tabs>
          <w:tab w:val="num" w:pos="2880"/>
        </w:tabs>
        <w:ind w:left="2880" w:hanging="360"/>
      </w:pPr>
      <w:rPr>
        <w:rFonts w:ascii="Arial" w:hAnsi="Arial" w:hint="default"/>
      </w:rPr>
    </w:lvl>
    <w:lvl w:ilvl="4" w:tplc="E6140B48" w:tentative="1">
      <w:start w:val="1"/>
      <w:numFmt w:val="bullet"/>
      <w:lvlText w:val="•"/>
      <w:lvlJc w:val="left"/>
      <w:pPr>
        <w:tabs>
          <w:tab w:val="num" w:pos="3600"/>
        </w:tabs>
        <w:ind w:left="3600" w:hanging="360"/>
      </w:pPr>
      <w:rPr>
        <w:rFonts w:ascii="Arial" w:hAnsi="Arial" w:hint="default"/>
      </w:rPr>
    </w:lvl>
    <w:lvl w:ilvl="5" w:tplc="435A46BE" w:tentative="1">
      <w:start w:val="1"/>
      <w:numFmt w:val="bullet"/>
      <w:lvlText w:val="•"/>
      <w:lvlJc w:val="left"/>
      <w:pPr>
        <w:tabs>
          <w:tab w:val="num" w:pos="4320"/>
        </w:tabs>
        <w:ind w:left="4320" w:hanging="360"/>
      </w:pPr>
      <w:rPr>
        <w:rFonts w:ascii="Arial" w:hAnsi="Arial" w:hint="default"/>
      </w:rPr>
    </w:lvl>
    <w:lvl w:ilvl="6" w:tplc="40EC1C30" w:tentative="1">
      <w:start w:val="1"/>
      <w:numFmt w:val="bullet"/>
      <w:lvlText w:val="•"/>
      <w:lvlJc w:val="left"/>
      <w:pPr>
        <w:tabs>
          <w:tab w:val="num" w:pos="5040"/>
        </w:tabs>
        <w:ind w:left="5040" w:hanging="360"/>
      </w:pPr>
      <w:rPr>
        <w:rFonts w:ascii="Arial" w:hAnsi="Arial" w:hint="default"/>
      </w:rPr>
    </w:lvl>
    <w:lvl w:ilvl="7" w:tplc="A4C6CED2" w:tentative="1">
      <w:start w:val="1"/>
      <w:numFmt w:val="bullet"/>
      <w:lvlText w:val="•"/>
      <w:lvlJc w:val="left"/>
      <w:pPr>
        <w:tabs>
          <w:tab w:val="num" w:pos="5760"/>
        </w:tabs>
        <w:ind w:left="5760" w:hanging="360"/>
      </w:pPr>
      <w:rPr>
        <w:rFonts w:ascii="Arial" w:hAnsi="Arial" w:hint="default"/>
      </w:rPr>
    </w:lvl>
    <w:lvl w:ilvl="8" w:tplc="FCD041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0B7080"/>
    <w:multiLevelType w:val="hybridMultilevel"/>
    <w:tmpl w:val="C0143732"/>
    <w:lvl w:ilvl="0" w:tplc="299EE94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A65EBC"/>
    <w:multiLevelType w:val="hybridMultilevel"/>
    <w:tmpl w:val="1E32BD82"/>
    <w:lvl w:ilvl="0" w:tplc="A4C6DD74">
      <w:start w:val="1"/>
      <w:numFmt w:val="bullet"/>
      <w:lvlText w:val="•"/>
      <w:lvlJc w:val="left"/>
      <w:pPr>
        <w:tabs>
          <w:tab w:val="num" w:pos="720"/>
        </w:tabs>
        <w:ind w:left="720" w:hanging="360"/>
      </w:pPr>
      <w:rPr>
        <w:rFonts w:ascii="Arial" w:hAnsi="Arial" w:hint="default"/>
      </w:rPr>
    </w:lvl>
    <w:lvl w:ilvl="1" w:tplc="698EEB36" w:tentative="1">
      <w:start w:val="1"/>
      <w:numFmt w:val="bullet"/>
      <w:lvlText w:val="•"/>
      <w:lvlJc w:val="left"/>
      <w:pPr>
        <w:tabs>
          <w:tab w:val="num" w:pos="1440"/>
        </w:tabs>
        <w:ind w:left="1440" w:hanging="360"/>
      </w:pPr>
      <w:rPr>
        <w:rFonts w:ascii="Arial" w:hAnsi="Arial" w:hint="default"/>
      </w:rPr>
    </w:lvl>
    <w:lvl w:ilvl="2" w:tplc="FE72E6A6" w:tentative="1">
      <w:start w:val="1"/>
      <w:numFmt w:val="bullet"/>
      <w:lvlText w:val="•"/>
      <w:lvlJc w:val="left"/>
      <w:pPr>
        <w:tabs>
          <w:tab w:val="num" w:pos="2160"/>
        </w:tabs>
        <w:ind w:left="2160" w:hanging="360"/>
      </w:pPr>
      <w:rPr>
        <w:rFonts w:ascii="Arial" w:hAnsi="Arial" w:hint="default"/>
      </w:rPr>
    </w:lvl>
    <w:lvl w:ilvl="3" w:tplc="128CDE96" w:tentative="1">
      <w:start w:val="1"/>
      <w:numFmt w:val="bullet"/>
      <w:lvlText w:val="•"/>
      <w:lvlJc w:val="left"/>
      <w:pPr>
        <w:tabs>
          <w:tab w:val="num" w:pos="2880"/>
        </w:tabs>
        <w:ind w:left="2880" w:hanging="360"/>
      </w:pPr>
      <w:rPr>
        <w:rFonts w:ascii="Arial" w:hAnsi="Arial" w:hint="default"/>
      </w:rPr>
    </w:lvl>
    <w:lvl w:ilvl="4" w:tplc="DB48092E" w:tentative="1">
      <w:start w:val="1"/>
      <w:numFmt w:val="bullet"/>
      <w:lvlText w:val="•"/>
      <w:lvlJc w:val="left"/>
      <w:pPr>
        <w:tabs>
          <w:tab w:val="num" w:pos="3600"/>
        </w:tabs>
        <w:ind w:left="3600" w:hanging="360"/>
      </w:pPr>
      <w:rPr>
        <w:rFonts w:ascii="Arial" w:hAnsi="Arial" w:hint="default"/>
      </w:rPr>
    </w:lvl>
    <w:lvl w:ilvl="5" w:tplc="94D681C8" w:tentative="1">
      <w:start w:val="1"/>
      <w:numFmt w:val="bullet"/>
      <w:lvlText w:val="•"/>
      <w:lvlJc w:val="left"/>
      <w:pPr>
        <w:tabs>
          <w:tab w:val="num" w:pos="4320"/>
        </w:tabs>
        <w:ind w:left="4320" w:hanging="360"/>
      </w:pPr>
      <w:rPr>
        <w:rFonts w:ascii="Arial" w:hAnsi="Arial" w:hint="default"/>
      </w:rPr>
    </w:lvl>
    <w:lvl w:ilvl="6" w:tplc="6268BF20" w:tentative="1">
      <w:start w:val="1"/>
      <w:numFmt w:val="bullet"/>
      <w:lvlText w:val="•"/>
      <w:lvlJc w:val="left"/>
      <w:pPr>
        <w:tabs>
          <w:tab w:val="num" w:pos="5040"/>
        </w:tabs>
        <w:ind w:left="5040" w:hanging="360"/>
      </w:pPr>
      <w:rPr>
        <w:rFonts w:ascii="Arial" w:hAnsi="Arial" w:hint="default"/>
      </w:rPr>
    </w:lvl>
    <w:lvl w:ilvl="7" w:tplc="A5425726" w:tentative="1">
      <w:start w:val="1"/>
      <w:numFmt w:val="bullet"/>
      <w:lvlText w:val="•"/>
      <w:lvlJc w:val="left"/>
      <w:pPr>
        <w:tabs>
          <w:tab w:val="num" w:pos="5760"/>
        </w:tabs>
        <w:ind w:left="5760" w:hanging="360"/>
      </w:pPr>
      <w:rPr>
        <w:rFonts w:ascii="Arial" w:hAnsi="Arial" w:hint="default"/>
      </w:rPr>
    </w:lvl>
    <w:lvl w:ilvl="8" w:tplc="DD72EF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291683"/>
    <w:multiLevelType w:val="hybridMultilevel"/>
    <w:tmpl w:val="9D3C7302"/>
    <w:lvl w:ilvl="0" w:tplc="8C484F48">
      <w:start w:val="1"/>
      <w:numFmt w:val="decimal"/>
      <w:lvlText w:val="%1."/>
      <w:lvlJc w:val="left"/>
      <w:pPr>
        <w:ind w:left="360" w:hanging="360"/>
      </w:pPr>
      <w:rPr>
        <w:rFonts w:ascii="Calibri" w:hAnsi="Calibri" w:cs="Calibr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B636C89"/>
    <w:multiLevelType w:val="hybridMultilevel"/>
    <w:tmpl w:val="295ABFC6"/>
    <w:lvl w:ilvl="0" w:tplc="BB4CD80E">
      <w:start w:val="1"/>
      <w:numFmt w:val="bullet"/>
      <w:lvlText w:val="•"/>
      <w:lvlJc w:val="left"/>
      <w:pPr>
        <w:tabs>
          <w:tab w:val="num" w:pos="720"/>
        </w:tabs>
        <w:ind w:left="720" w:hanging="360"/>
      </w:pPr>
      <w:rPr>
        <w:rFonts w:ascii="Arial" w:hAnsi="Arial" w:hint="default"/>
      </w:rPr>
    </w:lvl>
    <w:lvl w:ilvl="1" w:tplc="2DAA4A00" w:tentative="1">
      <w:start w:val="1"/>
      <w:numFmt w:val="bullet"/>
      <w:lvlText w:val="•"/>
      <w:lvlJc w:val="left"/>
      <w:pPr>
        <w:tabs>
          <w:tab w:val="num" w:pos="1440"/>
        </w:tabs>
        <w:ind w:left="1440" w:hanging="360"/>
      </w:pPr>
      <w:rPr>
        <w:rFonts w:ascii="Arial" w:hAnsi="Arial" w:hint="default"/>
      </w:rPr>
    </w:lvl>
    <w:lvl w:ilvl="2" w:tplc="49581D68" w:tentative="1">
      <w:start w:val="1"/>
      <w:numFmt w:val="bullet"/>
      <w:lvlText w:val="•"/>
      <w:lvlJc w:val="left"/>
      <w:pPr>
        <w:tabs>
          <w:tab w:val="num" w:pos="2160"/>
        </w:tabs>
        <w:ind w:left="2160" w:hanging="360"/>
      </w:pPr>
      <w:rPr>
        <w:rFonts w:ascii="Arial" w:hAnsi="Arial" w:hint="default"/>
      </w:rPr>
    </w:lvl>
    <w:lvl w:ilvl="3" w:tplc="874862CE" w:tentative="1">
      <w:start w:val="1"/>
      <w:numFmt w:val="bullet"/>
      <w:lvlText w:val="•"/>
      <w:lvlJc w:val="left"/>
      <w:pPr>
        <w:tabs>
          <w:tab w:val="num" w:pos="2880"/>
        </w:tabs>
        <w:ind w:left="2880" w:hanging="360"/>
      </w:pPr>
      <w:rPr>
        <w:rFonts w:ascii="Arial" w:hAnsi="Arial" w:hint="default"/>
      </w:rPr>
    </w:lvl>
    <w:lvl w:ilvl="4" w:tplc="05107A1A" w:tentative="1">
      <w:start w:val="1"/>
      <w:numFmt w:val="bullet"/>
      <w:lvlText w:val="•"/>
      <w:lvlJc w:val="left"/>
      <w:pPr>
        <w:tabs>
          <w:tab w:val="num" w:pos="3600"/>
        </w:tabs>
        <w:ind w:left="3600" w:hanging="360"/>
      </w:pPr>
      <w:rPr>
        <w:rFonts w:ascii="Arial" w:hAnsi="Arial" w:hint="default"/>
      </w:rPr>
    </w:lvl>
    <w:lvl w:ilvl="5" w:tplc="992EF4F0" w:tentative="1">
      <w:start w:val="1"/>
      <w:numFmt w:val="bullet"/>
      <w:lvlText w:val="•"/>
      <w:lvlJc w:val="left"/>
      <w:pPr>
        <w:tabs>
          <w:tab w:val="num" w:pos="4320"/>
        </w:tabs>
        <w:ind w:left="4320" w:hanging="360"/>
      </w:pPr>
      <w:rPr>
        <w:rFonts w:ascii="Arial" w:hAnsi="Arial" w:hint="default"/>
      </w:rPr>
    </w:lvl>
    <w:lvl w:ilvl="6" w:tplc="5E5A224A" w:tentative="1">
      <w:start w:val="1"/>
      <w:numFmt w:val="bullet"/>
      <w:lvlText w:val="•"/>
      <w:lvlJc w:val="left"/>
      <w:pPr>
        <w:tabs>
          <w:tab w:val="num" w:pos="5040"/>
        </w:tabs>
        <w:ind w:left="5040" w:hanging="360"/>
      </w:pPr>
      <w:rPr>
        <w:rFonts w:ascii="Arial" w:hAnsi="Arial" w:hint="default"/>
      </w:rPr>
    </w:lvl>
    <w:lvl w:ilvl="7" w:tplc="D7F46D9C" w:tentative="1">
      <w:start w:val="1"/>
      <w:numFmt w:val="bullet"/>
      <w:lvlText w:val="•"/>
      <w:lvlJc w:val="left"/>
      <w:pPr>
        <w:tabs>
          <w:tab w:val="num" w:pos="5760"/>
        </w:tabs>
        <w:ind w:left="5760" w:hanging="360"/>
      </w:pPr>
      <w:rPr>
        <w:rFonts w:ascii="Arial" w:hAnsi="Arial" w:hint="default"/>
      </w:rPr>
    </w:lvl>
    <w:lvl w:ilvl="8" w:tplc="93B64C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BA00AC3"/>
    <w:multiLevelType w:val="hybridMultilevel"/>
    <w:tmpl w:val="B20282AC"/>
    <w:lvl w:ilvl="0" w:tplc="62CEF67C">
      <w:start w:val="1"/>
      <w:numFmt w:val="decimal"/>
      <w:lvlText w:val="%1."/>
      <w:lvlJc w:val="left"/>
      <w:pPr>
        <w:tabs>
          <w:tab w:val="num" w:pos="323"/>
        </w:tabs>
        <w:ind w:left="357" w:hanging="357"/>
      </w:pPr>
      <w:rPr>
        <w:rFonts w:hint="default"/>
        <w:b/>
        <w:bCs w:val="0"/>
        <w:i w:val="0"/>
        <w:iCs w:val="0"/>
        <w:caps w:val="0"/>
        <w:smallCaps w:val="0"/>
        <w:strike w:val="0"/>
        <w:dstrike w:val="0"/>
        <w:outline w:val="0"/>
        <w:emboss w:val="0"/>
        <w:imprint w:val="0"/>
        <w:color w:val="00A669"/>
        <w:spacing w:val="0"/>
        <w:w w:val="100"/>
        <w:kern w:val="0"/>
        <w:position w:val="0"/>
        <w:highlight w:val="none"/>
        <w:vertAlign w:val="baseline"/>
      </w:rPr>
    </w:lvl>
    <w:lvl w:ilvl="1" w:tplc="7EE48D88">
      <w:start w:val="1"/>
      <w:numFmt w:val="bullet"/>
      <w:lvlText w:val="□"/>
      <w:lvlJc w:val="left"/>
      <w:pPr>
        <w:tabs>
          <w:tab w:val="num" w:pos="323"/>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2" w:tplc="4440CF08">
      <w:start w:val="1"/>
      <w:numFmt w:val="bullet"/>
      <w:lvlText w:val="▪"/>
      <w:lvlJc w:val="left"/>
      <w:pPr>
        <w:tabs>
          <w:tab w:val="left" w:pos="323"/>
          <w:tab w:val="num" w:pos="1440"/>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3" w:tplc="05169A40">
      <w:start w:val="1"/>
      <w:numFmt w:val="bullet"/>
      <w:lvlText w:val="•"/>
      <w:lvlJc w:val="left"/>
      <w:pPr>
        <w:tabs>
          <w:tab w:val="left" w:pos="323"/>
          <w:tab w:val="num" w:pos="216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4" w:tplc="1F4063FC">
      <w:start w:val="1"/>
      <w:numFmt w:val="bullet"/>
      <w:lvlText w:val="□"/>
      <w:lvlJc w:val="left"/>
      <w:pPr>
        <w:tabs>
          <w:tab w:val="left" w:pos="323"/>
          <w:tab w:val="num" w:pos="2880"/>
        </w:tabs>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5" w:tplc="32264A40">
      <w:start w:val="1"/>
      <w:numFmt w:val="bullet"/>
      <w:lvlText w:val="▪"/>
      <w:lvlJc w:val="left"/>
      <w:pPr>
        <w:tabs>
          <w:tab w:val="left" w:pos="323"/>
          <w:tab w:val="num" w:pos="3600"/>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6" w:tplc="03C88F6C">
      <w:start w:val="1"/>
      <w:numFmt w:val="bullet"/>
      <w:lvlText w:val="•"/>
      <w:lvlJc w:val="left"/>
      <w:pPr>
        <w:tabs>
          <w:tab w:val="left" w:pos="323"/>
          <w:tab w:val="num" w:pos="432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7" w:tplc="C1C2E87C">
      <w:start w:val="1"/>
      <w:numFmt w:val="bullet"/>
      <w:lvlText w:val="□"/>
      <w:lvlJc w:val="left"/>
      <w:pPr>
        <w:tabs>
          <w:tab w:val="left" w:pos="323"/>
          <w:tab w:val="num" w:pos="5040"/>
        </w:tabs>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8" w:tplc="6D723560">
      <w:start w:val="1"/>
      <w:numFmt w:val="bullet"/>
      <w:lvlText w:val="▪"/>
      <w:lvlJc w:val="left"/>
      <w:pPr>
        <w:tabs>
          <w:tab w:val="left" w:pos="323"/>
          <w:tab w:val="num" w:pos="5760"/>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abstractNum>
  <w:abstractNum w:abstractNumId="17" w15:restartNumberingAfterBreak="0">
    <w:nsid w:val="1EB00DE6"/>
    <w:multiLevelType w:val="hybridMultilevel"/>
    <w:tmpl w:val="96827EBE"/>
    <w:lvl w:ilvl="0" w:tplc="BB5E77E0">
      <w:start w:val="1"/>
      <w:numFmt w:val="decimal"/>
      <w:lvlText w:val="%1."/>
      <w:lvlJc w:val="left"/>
      <w:pPr>
        <w:ind w:left="1069" w:hanging="360"/>
      </w:pPr>
      <w:rPr>
        <w:rFonts w:ascii="Calibri" w:eastAsia="Arial Unicode MS" w:hAnsi="Calibri" w:cs="Calibri"/>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1FF537DA"/>
    <w:multiLevelType w:val="hybridMultilevel"/>
    <w:tmpl w:val="B4C8EE10"/>
    <w:lvl w:ilvl="0" w:tplc="77B61664">
      <w:start w:val="1"/>
      <w:numFmt w:val="bullet"/>
      <w:lvlText w:val="•"/>
      <w:lvlJc w:val="left"/>
      <w:pPr>
        <w:tabs>
          <w:tab w:val="num" w:pos="720"/>
        </w:tabs>
        <w:ind w:left="720" w:hanging="360"/>
      </w:pPr>
      <w:rPr>
        <w:rFonts w:ascii="Arial" w:hAnsi="Arial" w:hint="default"/>
      </w:rPr>
    </w:lvl>
    <w:lvl w:ilvl="1" w:tplc="57084A8C" w:tentative="1">
      <w:start w:val="1"/>
      <w:numFmt w:val="bullet"/>
      <w:lvlText w:val="•"/>
      <w:lvlJc w:val="left"/>
      <w:pPr>
        <w:tabs>
          <w:tab w:val="num" w:pos="1440"/>
        </w:tabs>
        <w:ind w:left="1440" w:hanging="360"/>
      </w:pPr>
      <w:rPr>
        <w:rFonts w:ascii="Arial" w:hAnsi="Arial" w:hint="default"/>
      </w:rPr>
    </w:lvl>
    <w:lvl w:ilvl="2" w:tplc="4D1E112E" w:tentative="1">
      <w:start w:val="1"/>
      <w:numFmt w:val="bullet"/>
      <w:lvlText w:val="•"/>
      <w:lvlJc w:val="left"/>
      <w:pPr>
        <w:tabs>
          <w:tab w:val="num" w:pos="2160"/>
        </w:tabs>
        <w:ind w:left="2160" w:hanging="360"/>
      </w:pPr>
      <w:rPr>
        <w:rFonts w:ascii="Arial" w:hAnsi="Arial" w:hint="default"/>
      </w:rPr>
    </w:lvl>
    <w:lvl w:ilvl="3" w:tplc="7D54675C" w:tentative="1">
      <w:start w:val="1"/>
      <w:numFmt w:val="bullet"/>
      <w:lvlText w:val="•"/>
      <w:lvlJc w:val="left"/>
      <w:pPr>
        <w:tabs>
          <w:tab w:val="num" w:pos="2880"/>
        </w:tabs>
        <w:ind w:left="2880" w:hanging="360"/>
      </w:pPr>
      <w:rPr>
        <w:rFonts w:ascii="Arial" w:hAnsi="Arial" w:hint="default"/>
      </w:rPr>
    </w:lvl>
    <w:lvl w:ilvl="4" w:tplc="A7F623A0" w:tentative="1">
      <w:start w:val="1"/>
      <w:numFmt w:val="bullet"/>
      <w:lvlText w:val="•"/>
      <w:lvlJc w:val="left"/>
      <w:pPr>
        <w:tabs>
          <w:tab w:val="num" w:pos="3600"/>
        </w:tabs>
        <w:ind w:left="3600" w:hanging="360"/>
      </w:pPr>
      <w:rPr>
        <w:rFonts w:ascii="Arial" w:hAnsi="Arial" w:hint="default"/>
      </w:rPr>
    </w:lvl>
    <w:lvl w:ilvl="5" w:tplc="F942F07C" w:tentative="1">
      <w:start w:val="1"/>
      <w:numFmt w:val="bullet"/>
      <w:lvlText w:val="•"/>
      <w:lvlJc w:val="left"/>
      <w:pPr>
        <w:tabs>
          <w:tab w:val="num" w:pos="4320"/>
        </w:tabs>
        <w:ind w:left="4320" w:hanging="360"/>
      </w:pPr>
      <w:rPr>
        <w:rFonts w:ascii="Arial" w:hAnsi="Arial" w:hint="default"/>
      </w:rPr>
    </w:lvl>
    <w:lvl w:ilvl="6" w:tplc="7D84B188" w:tentative="1">
      <w:start w:val="1"/>
      <w:numFmt w:val="bullet"/>
      <w:lvlText w:val="•"/>
      <w:lvlJc w:val="left"/>
      <w:pPr>
        <w:tabs>
          <w:tab w:val="num" w:pos="5040"/>
        </w:tabs>
        <w:ind w:left="5040" w:hanging="360"/>
      </w:pPr>
      <w:rPr>
        <w:rFonts w:ascii="Arial" w:hAnsi="Arial" w:hint="default"/>
      </w:rPr>
    </w:lvl>
    <w:lvl w:ilvl="7" w:tplc="1E586AA2" w:tentative="1">
      <w:start w:val="1"/>
      <w:numFmt w:val="bullet"/>
      <w:lvlText w:val="•"/>
      <w:lvlJc w:val="left"/>
      <w:pPr>
        <w:tabs>
          <w:tab w:val="num" w:pos="5760"/>
        </w:tabs>
        <w:ind w:left="5760" w:hanging="360"/>
      </w:pPr>
      <w:rPr>
        <w:rFonts w:ascii="Arial" w:hAnsi="Arial" w:hint="default"/>
      </w:rPr>
    </w:lvl>
    <w:lvl w:ilvl="8" w:tplc="4C34C5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2E566E2"/>
    <w:multiLevelType w:val="hybridMultilevel"/>
    <w:tmpl w:val="72D24CEC"/>
    <w:lvl w:ilvl="0" w:tplc="88161324">
      <w:start w:val="1"/>
      <w:numFmt w:val="bullet"/>
      <w:lvlText w:val="•"/>
      <w:lvlJc w:val="left"/>
      <w:pPr>
        <w:tabs>
          <w:tab w:val="num" w:pos="720"/>
        </w:tabs>
        <w:ind w:left="720" w:hanging="360"/>
      </w:pPr>
      <w:rPr>
        <w:rFonts w:ascii="Arial" w:hAnsi="Arial" w:hint="default"/>
      </w:rPr>
    </w:lvl>
    <w:lvl w:ilvl="1" w:tplc="CCB23CB0" w:tentative="1">
      <w:start w:val="1"/>
      <w:numFmt w:val="bullet"/>
      <w:lvlText w:val="•"/>
      <w:lvlJc w:val="left"/>
      <w:pPr>
        <w:tabs>
          <w:tab w:val="num" w:pos="1440"/>
        </w:tabs>
        <w:ind w:left="1440" w:hanging="360"/>
      </w:pPr>
      <w:rPr>
        <w:rFonts w:ascii="Arial" w:hAnsi="Arial" w:hint="default"/>
      </w:rPr>
    </w:lvl>
    <w:lvl w:ilvl="2" w:tplc="8C58AF2C" w:tentative="1">
      <w:start w:val="1"/>
      <w:numFmt w:val="bullet"/>
      <w:lvlText w:val="•"/>
      <w:lvlJc w:val="left"/>
      <w:pPr>
        <w:tabs>
          <w:tab w:val="num" w:pos="2160"/>
        </w:tabs>
        <w:ind w:left="2160" w:hanging="360"/>
      </w:pPr>
      <w:rPr>
        <w:rFonts w:ascii="Arial" w:hAnsi="Arial" w:hint="default"/>
      </w:rPr>
    </w:lvl>
    <w:lvl w:ilvl="3" w:tplc="D59A086C" w:tentative="1">
      <w:start w:val="1"/>
      <w:numFmt w:val="bullet"/>
      <w:lvlText w:val="•"/>
      <w:lvlJc w:val="left"/>
      <w:pPr>
        <w:tabs>
          <w:tab w:val="num" w:pos="2880"/>
        </w:tabs>
        <w:ind w:left="2880" w:hanging="360"/>
      </w:pPr>
      <w:rPr>
        <w:rFonts w:ascii="Arial" w:hAnsi="Arial" w:hint="default"/>
      </w:rPr>
    </w:lvl>
    <w:lvl w:ilvl="4" w:tplc="6B7E5D92" w:tentative="1">
      <w:start w:val="1"/>
      <w:numFmt w:val="bullet"/>
      <w:lvlText w:val="•"/>
      <w:lvlJc w:val="left"/>
      <w:pPr>
        <w:tabs>
          <w:tab w:val="num" w:pos="3600"/>
        </w:tabs>
        <w:ind w:left="3600" w:hanging="360"/>
      </w:pPr>
      <w:rPr>
        <w:rFonts w:ascii="Arial" w:hAnsi="Arial" w:hint="default"/>
      </w:rPr>
    </w:lvl>
    <w:lvl w:ilvl="5" w:tplc="29D89610" w:tentative="1">
      <w:start w:val="1"/>
      <w:numFmt w:val="bullet"/>
      <w:lvlText w:val="•"/>
      <w:lvlJc w:val="left"/>
      <w:pPr>
        <w:tabs>
          <w:tab w:val="num" w:pos="4320"/>
        </w:tabs>
        <w:ind w:left="4320" w:hanging="360"/>
      </w:pPr>
      <w:rPr>
        <w:rFonts w:ascii="Arial" w:hAnsi="Arial" w:hint="default"/>
      </w:rPr>
    </w:lvl>
    <w:lvl w:ilvl="6" w:tplc="4E3CDEBC" w:tentative="1">
      <w:start w:val="1"/>
      <w:numFmt w:val="bullet"/>
      <w:lvlText w:val="•"/>
      <w:lvlJc w:val="left"/>
      <w:pPr>
        <w:tabs>
          <w:tab w:val="num" w:pos="5040"/>
        </w:tabs>
        <w:ind w:left="5040" w:hanging="360"/>
      </w:pPr>
      <w:rPr>
        <w:rFonts w:ascii="Arial" w:hAnsi="Arial" w:hint="default"/>
      </w:rPr>
    </w:lvl>
    <w:lvl w:ilvl="7" w:tplc="6582B3A6" w:tentative="1">
      <w:start w:val="1"/>
      <w:numFmt w:val="bullet"/>
      <w:lvlText w:val="•"/>
      <w:lvlJc w:val="left"/>
      <w:pPr>
        <w:tabs>
          <w:tab w:val="num" w:pos="5760"/>
        </w:tabs>
        <w:ind w:left="5760" w:hanging="360"/>
      </w:pPr>
      <w:rPr>
        <w:rFonts w:ascii="Arial" w:hAnsi="Arial" w:hint="default"/>
      </w:rPr>
    </w:lvl>
    <w:lvl w:ilvl="8" w:tplc="99CEDE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4B91451"/>
    <w:multiLevelType w:val="hybridMultilevel"/>
    <w:tmpl w:val="C9DED00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90B5212"/>
    <w:multiLevelType w:val="hybridMultilevel"/>
    <w:tmpl w:val="C0143732"/>
    <w:lvl w:ilvl="0" w:tplc="299EE94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A316695"/>
    <w:multiLevelType w:val="hybridMultilevel"/>
    <w:tmpl w:val="0EA409CC"/>
    <w:lvl w:ilvl="0" w:tplc="0C090001">
      <w:start w:val="1"/>
      <w:numFmt w:val="bullet"/>
      <w:lvlText w:val=""/>
      <w:lvlJc w:val="left"/>
      <w:pPr>
        <w:ind w:left="1069" w:hanging="360"/>
      </w:pPr>
      <w:rPr>
        <w:rFonts w:ascii="Symbol" w:hAnsi="Symbol" w:hint="default"/>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2C904A44"/>
    <w:multiLevelType w:val="hybridMultilevel"/>
    <w:tmpl w:val="BFB0468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FCD16B3"/>
    <w:multiLevelType w:val="hybridMultilevel"/>
    <w:tmpl w:val="6F4637A6"/>
    <w:lvl w:ilvl="0" w:tplc="0C090001">
      <w:start w:val="1"/>
      <w:numFmt w:val="bullet"/>
      <w:lvlText w:val=""/>
      <w:lvlJc w:val="left"/>
      <w:pPr>
        <w:ind w:left="1069" w:hanging="360"/>
      </w:pPr>
      <w:rPr>
        <w:rFonts w:ascii="Symbol" w:hAnsi="Symbol" w:hint="default"/>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34D22826"/>
    <w:multiLevelType w:val="hybridMultilevel"/>
    <w:tmpl w:val="08B08AAE"/>
    <w:lvl w:ilvl="0" w:tplc="BA34DA28">
      <w:start w:val="1"/>
      <w:numFmt w:val="bullet"/>
      <w:lvlText w:val="•"/>
      <w:lvlJc w:val="left"/>
      <w:pPr>
        <w:tabs>
          <w:tab w:val="num" w:pos="720"/>
        </w:tabs>
        <w:ind w:left="720" w:hanging="360"/>
      </w:pPr>
      <w:rPr>
        <w:rFonts w:ascii="Arial" w:hAnsi="Arial" w:hint="default"/>
      </w:rPr>
    </w:lvl>
    <w:lvl w:ilvl="1" w:tplc="C94E28F2" w:tentative="1">
      <w:start w:val="1"/>
      <w:numFmt w:val="bullet"/>
      <w:lvlText w:val="•"/>
      <w:lvlJc w:val="left"/>
      <w:pPr>
        <w:tabs>
          <w:tab w:val="num" w:pos="1440"/>
        </w:tabs>
        <w:ind w:left="1440" w:hanging="360"/>
      </w:pPr>
      <w:rPr>
        <w:rFonts w:ascii="Arial" w:hAnsi="Arial" w:hint="default"/>
      </w:rPr>
    </w:lvl>
    <w:lvl w:ilvl="2" w:tplc="51548B82" w:tentative="1">
      <w:start w:val="1"/>
      <w:numFmt w:val="bullet"/>
      <w:lvlText w:val="•"/>
      <w:lvlJc w:val="left"/>
      <w:pPr>
        <w:tabs>
          <w:tab w:val="num" w:pos="2160"/>
        </w:tabs>
        <w:ind w:left="2160" w:hanging="360"/>
      </w:pPr>
      <w:rPr>
        <w:rFonts w:ascii="Arial" w:hAnsi="Arial" w:hint="default"/>
      </w:rPr>
    </w:lvl>
    <w:lvl w:ilvl="3" w:tplc="840AD784" w:tentative="1">
      <w:start w:val="1"/>
      <w:numFmt w:val="bullet"/>
      <w:lvlText w:val="•"/>
      <w:lvlJc w:val="left"/>
      <w:pPr>
        <w:tabs>
          <w:tab w:val="num" w:pos="2880"/>
        </w:tabs>
        <w:ind w:left="2880" w:hanging="360"/>
      </w:pPr>
      <w:rPr>
        <w:rFonts w:ascii="Arial" w:hAnsi="Arial" w:hint="default"/>
      </w:rPr>
    </w:lvl>
    <w:lvl w:ilvl="4" w:tplc="5F7CA9E4" w:tentative="1">
      <w:start w:val="1"/>
      <w:numFmt w:val="bullet"/>
      <w:lvlText w:val="•"/>
      <w:lvlJc w:val="left"/>
      <w:pPr>
        <w:tabs>
          <w:tab w:val="num" w:pos="3600"/>
        </w:tabs>
        <w:ind w:left="3600" w:hanging="360"/>
      </w:pPr>
      <w:rPr>
        <w:rFonts w:ascii="Arial" w:hAnsi="Arial" w:hint="default"/>
      </w:rPr>
    </w:lvl>
    <w:lvl w:ilvl="5" w:tplc="055C0FA8" w:tentative="1">
      <w:start w:val="1"/>
      <w:numFmt w:val="bullet"/>
      <w:lvlText w:val="•"/>
      <w:lvlJc w:val="left"/>
      <w:pPr>
        <w:tabs>
          <w:tab w:val="num" w:pos="4320"/>
        </w:tabs>
        <w:ind w:left="4320" w:hanging="360"/>
      </w:pPr>
      <w:rPr>
        <w:rFonts w:ascii="Arial" w:hAnsi="Arial" w:hint="default"/>
      </w:rPr>
    </w:lvl>
    <w:lvl w:ilvl="6" w:tplc="F98AE32C" w:tentative="1">
      <w:start w:val="1"/>
      <w:numFmt w:val="bullet"/>
      <w:lvlText w:val="•"/>
      <w:lvlJc w:val="left"/>
      <w:pPr>
        <w:tabs>
          <w:tab w:val="num" w:pos="5040"/>
        </w:tabs>
        <w:ind w:left="5040" w:hanging="360"/>
      </w:pPr>
      <w:rPr>
        <w:rFonts w:ascii="Arial" w:hAnsi="Arial" w:hint="default"/>
      </w:rPr>
    </w:lvl>
    <w:lvl w:ilvl="7" w:tplc="CC66F444" w:tentative="1">
      <w:start w:val="1"/>
      <w:numFmt w:val="bullet"/>
      <w:lvlText w:val="•"/>
      <w:lvlJc w:val="left"/>
      <w:pPr>
        <w:tabs>
          <w:tab w:val="num" w:pos="5760"/>
        </w:tabs>
        <w:ind w:left="5760" w:hanging="360"/>
      </w:pPr>
      <w:rPr>
        <w:rFonts w:ascii="Arial" w:hAnsi="Arial" w:hint="default"/>
      </w:rPr>
    </w:lvl>
    <w:lvl w:ilvl="8" w:tplc="9A3C5A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86C3A8F"/>
    <w:multiLevelType w:val="multilevel"/>
    <w:tmpl w:val="7DE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7D4B69"/>
    <w:multiLevelType w:val="hybridMultilevel"/>
    <w:tmpl w:val="C0143732"/>
    <w:lvl w:ilvl="0" w:tplc="299EE94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9750CB6"/>
    <w:multiLevelType w:val="hybridMultilevel"/>
    <w:tmpl w:val="604CA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C2907"/>
    <w:multiLevelType w:val="hybridMultilevel"/>
    <w:tmpl w:val="6BA04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B0A3367"/>
    <w:multiLevelType w:val="hybridMultilevel"/>
    <w:tmpl w:val="83B8A756"/>
    <w:lvl w:ilvl="0" w:tplc="4440CF0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8F263A"/>
    <w:multiLevelType w:val="multilevel"/>
    <w:tmpl w:val="882EE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CE7DB9"/>
    <w:multiLevelType w:val="hybridMultilevel"/>
    <w:tmpl w:val="05A29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487338"/>
    <w:multiLevelType w:val="hybridMultilevel"/>
    <w:tmpl w:val="F63CE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EC92FD2"/>
    <w:multiLevelType w:val="hybridMultilevel"/>
    <w:tmpl w:val="A9940C9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0B87260"/>
    <w:multiLevelType w:val="hybridMultilevel"/>
    <w:tmpl w:val="8E9EE5A4"/>
    <w:lvl w:ilvl="0" w:tplc="6D387182">
      <w:start w:val="1"/>
      <w:numFmt w:val="bullet"/>
      <w:pStyle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6" w15:restartNumberingAfterBreak="0">
    <w:nsid w:val="5C1968DF"/>
    <w:multiLevelType w:val="hybridMultilevel"/>
    <w:tmpl w:val="F0E89806"/>
    <w:lvl w:ilvl="0" w:tplc="4440CF0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8E02C3"/>
    <w:multiLevelType w:val="hybridMultilevel"/>
    <w:tmpl w:val="604CA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B026D4"/>
    <w:multiLevelType w:val="hybridMultilevel"/>
    <w:tmpl w:val="23D63D68"/>
    <w:lvl w:ilvl="0" w:tplc="C20827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DE86724"/>
    <w:multiLevelType w:val="hybridMultilevel"/>
    <w:tmpl w:val="2D72DDE0"/>
    <w:lvl w:ilvl="0" w:tplc="0C090001">
      <w:start w:val="1"/>
      <w:numFmt w:val="bullet"/>
      <w:lvlText w:val=""/>
      <w:lvlJc w:val="left"/>
      <w:pPr>
        <w:ind w:left="1072" w:hanging="360"/>
      </w:pPr>
      <w:rPr>
        <w:rFonts w:ascii="Symbol" w:hAnsi="Symbol" w:hint="default"/>
      </w:rPr>
    </w:lvl>
    <w:lvl w:ilvl="1" w:tplc="0C090003" w:tentative="1">
      <w:start w:val="1"/>
      <w:numFmt w:val="bullet"/>
      <w:lvlText w:val="o"/>
      <w:lvlJc w:val="left"/>
      <w:pPr>
        <w:ind w:left="1792" w:hanging="360"/>
      </w:pPr>
      <w:rPr>
        <w:rFonts w:ascii="Courier New" w:hAnsi="Courier New" w:cs="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40" w15:restartNumberingAfterBreak="0">
    <w:nsid w:val="5ED55808"/>
    <w:multiLevelType w:val="hybridMultilevel"/>
    <w:tmpl w:val="6D6AE604"/>
    <w:lvl w:ilvl="0" w:tplc="29307808">
      <w:start w:val="1"/>
      <w:numFmt w:val="decimal"/>
      <w:lvlText w:val="%1."/>
      <w:lvlJc w:val="left"/>
      <w:pPr>
        <w:ind w:left="1080" w:hanging="1080"/>
      </w:pPr>
      <w:rPr>
        <w:rFonts w:hint="default"/>
        <w:sz w:val="5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F0B614B"/>
    <w:multiLevelType w:val="hybridMultilevel"/>
    <w:tmpl w:val="7F5683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29C54E9"/>
    <w:multiLevelType w:val="hybridMultilevel"/>
    <w:tmpl w:val="700E21F2"/>
    <w:lvl w:ilvl="0" w:tplc="A13E50D6">
      <w:start w:val="1"/>
      <w:numFmt w:val="bullet"/>
      <w:lvlText w:val="•"/>
      <w:lvlJc w:val="left"/>
      <w:pPr>
        <w:tabs>
          <w:tab w:val="num" w:pos="720"/>
        </w:tabs>
        <w:ind w:left="720" w:hanging="360"/>
      </w:pPr>
      <w:rPr>
        <w:rFonts w:ascii="Arial" w:hAnsi="Arial" w:hint="default"/>
      </w:rPr>
    </w:lvl>
    <w:lvl w:ilvl="1" w:tplc="B6AEB632">
      <w:start w:val="178"/>
      <w:numFmt w:val="bullet"/>
      <w:lvlText w:val="•"/>
      <w:lvlJc w:val="left"/>
      <w:pPr>
        <w:tabs>
          <w:tab w:val="num" w:pos="1440"/>
        </w:tabs>
        <w:ind w:left="1440" w:hanging="360"/>
      </w:pPr>
      <w:rPr>
        <w:rFonts w:ascii="Arial" w:hAnsi="Arial" w:hint="default"/>
      </w:rPr>
    </w:lvl>
    <w:lvl w:ilvl="2" w:tplc="30B6380E" w:tentative="1">
      <w:start w:val="1"/>
      <w:numFmt w:val="bullet"/>
      <w:lvlText w:val="•"/>
      <w:lvlJc w:val="left"/>
      <w:pPr>
        <w:tabs>
          <w:tab w:val="num" w:pos="2160"/>
        </w:tabs>
        <w:ind w:left="2160" w:hanging="360"/>
      </w:pPr>
      <w:rPr>
        <w:rFonts w:ascii="Arial" w:hAnsi="Arial" w:hint="default"/>
      </w:rPr>
    </w:lvl>
    <w:lvl w:ilvl="3" w:tplc="C1FECEA4" w:tentative="1">
      <w:start w:val="1"/>
      <w:numFmt w:val="bullet"/>
      <w:lvlText w:val="•"/>
      <w:lvlJc w:val="left"/>
      <w:pPr>
        <w:tabs>
          <w:tab w:val="num" w:pos="2880"/>
        </w:tabs>
        <w:ind w:left="2880" w:hanging="360"/>
      </w:pPr>
      <w:rPr>
        <w:rFonts w:ascii="Arial" w:hAnsi="Arial" w:hint="default"/>
      </w:rPr>
    </w:lvl>
    <w:lvl w:ilvl="4" w:tplc="F0FC8902" w:tentative="1">
      <w:start w:val="1"/>
      <w:numFmt w:val="bullet"/>
      <w:lvlText w:val="•"/>
      <w:lvlJc w:val="left"/>
      <w:pPr>
        <w:tabs>
          <w:tab w:val="num" w:pos="3600"/>
        </w:tabs>
        <w:ind w:left="3600" w:hanging="360"/>
      </w:pPr>
      <w:rPr>
        <w:rFonts w:ascii="Arial" w:hAnsi="Arial" w:hint="default"/>
      </w:rPr>
    </w:lvl>
    <w:lvl w:ilvl="5" w:tplc="BD88BA9E" w:tentative="1">
      <w:start w:val="1"/>
      <w:numFmt w:val="bullet"/>
      <w:lvlText w:val="•"/>
      <w:lvlJc w:val="left"/>
      <w:pPr>
        <w:tabs>
          <w:tab w:val="num" w:pos="4320"/>
        </w:tabs>
        <w:ind w:left="4320" w:hanging="360"/>
      </w:pPr>
      <w:rPr>
        <w:rFonts w:ascii="Arial" w:hAnsi="Arial" w:hint="default"/>
      </w:rPr>
    </w:lvl>
    <w:lvl w:ilvl="6" w:tplc="C3C85F84" w:tentative="1">
      <w:start w:val="1"/>
      <w:numFmt w:val="bullet"/>
      <w:lvlText w:val="•"/>
      <w:lvlJc w:val="left"/>
      <w:pPr>
        <w:tabs>
          <w:tab w:val="num" w:pos="5040"/>
        </w:tabs>
        <w:ind w:left="5040" w:hanging="360"/>
      </w:pPr>
      <w:rPr>
        <w:rFonts w:ascii="Arial" w:hAnsi="Arial" w:hint="default"/>
      </w:rPr>
    </w:lvl>
    <w:lvl w:ilvl="7" w:tplc="C3D693DC" w:tentative="1">
      <w:start w:val="1"/>
      <w:numFmt w:val="bullet"/>
      <w:lvlText w:val="•"/>
      <w:lvlJc w:val="left"/>
      <w:pPr>
        <w:tabs>
          <w:tab w:val="num" w:pos="5760"/>
        </w:tabs>
        <w:ind w:left="5760" w:hanging="360"/>
      </w:pPr>
      <w:rPr>
        <w:rFonts w:ascii="Arial" w:hAnsi="Arial" w:hint="default"/>
      </w:rPr>
    </w:lvl>
    <w:lvl w:ilvl="8" w:tplc="C89CBB0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3F616F4"/>
    <w:multiLevelType w:val="hybridMultilevel"/>
    <w:tmpl w:val="C0143732"/>
    <w:lvl w:ilvl="0" w:tplc="299EE94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5B63DF9"/>
    <w:multiLevelType w:val="hybridMultilevel"/>
    <w:tmpl w:val="8C0E572C"/>
    <w:lvl w:ilvl="0" w:tplc="CD40A6B2">
      <w:start w:val="1"/>
      <w:numFmt w:val="bullet"/>
      <w:lvlText w:val="•"/>
      <w:lvlJc w:val="left"/>
      <w:pPr>
        <w:tabs>
          <w:tab w:val="num" w:pos="720"/>
        </w:tabs>
        <w:ind w:left="720" w:hanging="360"/>
      </w:pPr>
      <w:rPr>
        <w:rFonts w:ascii="Arial" w:hAnsi="Arial" w:hint="default"/>
      </w:rPr>
    </w:lvl>
    <w:lvl w:ilvl="1" w:tplc="9724DCA2" w:tentative="1">
      <w:start w:val="1"/>
      <w:numFmt w:val="bullet"/>
      <w:lvlText w:val="•"/>
      <w:lvlJc w:val="left"/>
      <w:pPr>
        <w:tabs>
          <w:tab w:val="num" w:pos="1440"/>
        </w:tabs>
        <w:ind w:left="1440" w:hanging="360"/>
      </w:pPr>
      <w:rPr>
        <w:rFonts w:ascii="Arial" w:hAnsi="Arial" w:hint="default"/>
      </w:rPr>
    </w:lvl>
    <w:lvl w:ilvl="2" w:tplc="DB4A2F76" w:tentative="1">
      <w:start w:val="1"/>
      <w:numFmt w:val="bullet"/>
      <w:lvlText w:val="•"/>
      <w:lvlJc w:val="left"/>
      <w:pPr>
        <w:tabs>
          <w:tab w:val="num" w:pos="2160"/>
        </w:tabs>
        <w:ind w:left="2160" w:hanging="360"/>
      </w:pPr>
      <w:rPr>
        <w:rFonts w:ascii="Arial" w:hAnsi="Arial" w:hint="default"/>
      </w:rPr>
    </w:lvl>
    <w:lvl w:ilvl="3" w:tplc="519C43F4" w:tentative="1">
      <w:start w:val="1"/>
      <w:numFmt w:val="bullet"/>
      <w:lvlText w:val="•"/>
      <w:lvlJc w:val="left"/>
      <w:pPr>
        <w:tabs>
          <w:tab w:val="num" w:pos="2880"/>
        </w:tabs>
        <w:ind w:left="2880" w:hanging="360"/>
      </w:pPr>
      <w:rPr>
        <w:rFonts w:ascii="Arial" w:hAnsi="Arial" w:hint="default"/>
      </w:rPr>
    </w:lvl>
    <w:lvl w:ilvl="4" w:tplc="720835FC" w:tentative="1">
      <w:start w:val="1"/>
      <w:numFmt w:val="bullet"/>
      <w:lvlText w:val="•"/>
      <w:lvlJc w:val="left"/>
      <w:pPr>
        <w:tabs>
          <w:tab w:val="num" w:pos="3600"/>
        </w:tabs>
        <w:ind w:left="3600" w:hanging="360"/>
      </w:pPr>
      <w:rPr>
        <w:rFonts w:ascii="Arial" w:hAnsi="Arial" w:hint="default"/>
      </w:rPr>
    </w:lvl>
    <w:lvl w:ilvl="5" w:tplc="57409ECC" w:tentative="1">
      <w:start w:val="1"/>
      <w:numFmt w:val="bullet"/>
      <w:lvlText w:val="•"/>
      <w:lvlJc w:val="left"/>
      <w:pPr>
        <w:tabs>
          <w:tab w:val="num" w:pos="4320"/>
        </w:tabs>
        <w:ind w:left="4320" w:hanging="360"/>
      </w:pPr>
      <w:rPr>
        <w:rFonts w:ascii="Arial" w:hAnsi="Arial" w:hint="default"/>
      </w:rPr>
    </w:lvl>
    <w:lvl w:ilvl="6" w:tplc="7C66B2DC" w:tentative="1">
      <w:start w:val="1"/>
      <w:numFmt w:val="bullet"/>
      <w:lvlText w:val="•"/>
      <w:lvlJc w:val="left"/>
      <w:pPr>
        <w:tabs>
          <w:tab w:val="num" w:pos="5040"/>
        </w:tabs>
        <w:ind w:left="5040" w:hanging="360"/>
      </w:pPr>
      <w:rPr>
        <w:rFonts w:ascii="Arial" w:hAnsi="Arial" w:hint="default"/>
      </w:rPr>
    </w:lvl>
    <w:lvl w:ilvl="7" w:tplc="34BC8AFC" w:tentative="1">
      <w:start w:val="1"/>
      <w:numFmt w:val="bullet"/>
      <w:lvlText w:val="•"/>
      <w:lvlJc w:val="left"/>
      <w:pPr>
        <w:tabs>
          <w:tab w:val="num" w:pos="5760"/>
        </w:tabs>
        <w:ind w:left="5760" w:hanging="360"/>
      </w:pPr>
      <w:rPr>
        <w:rFonts w:ascii="Arial" w:hAnsi="Arial" w:hint="default"/>
      </w:rPr>
    </w:lvl>
    <w:lvl w:ilvl="8" w:tplc="5016BBE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C815619"/>
    <w:multiLevelType w:val="hybridMultilevel"/>
    <w:tmpl w:val="792AC8D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DDE263E"/>
    <w:multiLevelType w:val="hybridMultilevel"/>
    <w:tmpl w:val="C1F44DB4"/>
    <w:lvl w:ilvl="0" w:tplc="AF804006">
      <w:start w:val="3"/>
      <w:numFmt w:val="bullet"/>
      <w:lvlText w:val="-"/>
      <w:lvlJc w:val="left"/>
      <w:pPr>
        <w:ind w:left="360" w:hanging="360"/>
      </w:pPr>
      <w:rPr>
        <w:rFonts w:ascii="Calibri" w:eastAsia="Arial Unicode MS" w:hAnsi="Calibri" w:cs="Arial Unicode M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E270DED"/>
    <w:multiLevelType w:val="hybridMultilevel"/>
    <w:tmpl w:val="C0143732"/>
    <w:lvl w:ilvl="0" w:tplc="299EE94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2086496"/>
    <w:multiLevelType w:val="hybridMultilevel"/>
    <w:tmpl w:val="AF96B770"/>
    <w:lvl w:ilvl="0" w:tplc="0C09000F">
      <w:start w:val="1"/>
      <w:numFmt w:val="decimal"/>
      <w:lvlText w:val="%1."/>
      <w:lvlJc w:val="left"/>
      <w:pPr>
        <w:tabs>
          <w:tab w:val="num" w:pos="323"/>
        </w:tabs>
        <w:ind w:left="357" w:hanging="357"/>
      </w:pPr>
      <w:rPr>
        <w:b w:val="0"/>
        <w:bCs w:val="0"/>
        <w:i w:val="0"/>
        <w:iCs w:val="0"/>
        <w:caps w:val="0"/>
        <w:smallCaps w:val="0"/>
        <w:strike w:val="0"/>
        <w:dstrike w:val="0"/>
        <w:outline w:val="0"/>
        <w:emboss w:val="0"/>
        <w:imprint w:val="0"/>
        <w:color w:val="2F77B1"/>
        <w:spacing w:val="0"/>
        <w:w w:val="100"/>
        <w:kern w:val="0"/>
        <w:position w:val="0"/>
        <w:highlight w:val="none"/>
        <w:vertAlign w:val="baseline"/>
      </w:rPr>
    </w:lvl>
    <w:lvl w:ilvl="1" w:tplc="7EE48D88">
      <w:start w:val="1"/>
      <w:numFmt w:val="bullet"/>
      <w:lvlText w:val="□"/>
      <w:lvlJc w:val="left"/>
      <w:pPr>
        <w:tabs>
          <w:tab w:val="num" w:pos="323"/>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2" w:tplc="4440CF08">
      <w:start w:val="1"/>
      <w:numFmt w:val="bullet"/>
      <w:lvlText w:val="▪"/>
      <w:lvlJc w:val="left"/>
      <w:pPr>
        <w:tabs>
          <w:tab w:val="left" w:pos="323"/>
          <w:tab w:val="num" w:pos="1440"/>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3" w:tplc="05169A40">
      <w:start w:val="1"/>
      <w:numFmt w:val="bullet"/>
      <w:lvlText w:val="•"/>
      <w:lvlJc w:val="left"/>
      <w:pPr>
        <w:tabs>
          <w:tab w:val="left" w:pos="323"/>
          <w:tab w:val="num" w:pos="216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4" w:tplc="1F4063FC">
      <w:start w:val="1"/>
      <w:numFmt w:val="bullet"/>
      <w:lvlText w:val="□"/>
      <w:lvlJc w:val="left"/>
      <w:pPr>
        <w:tabs>
          <w:tab w:val="left" w:pos="323"/>
          <w:tab w:val="num" w:pos="2880"/>
        </w:tabs>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5" w:tplc="32264A40">
      <w:start w:val="1"/>
      <w:numFmt w:val="bullet"/>
      <w:lvlText w:val="▪"/>
      <w:lvlJc w:val="left"/>
      <w:pPr>
        <w:tabs>
          <w:tab w:val="left" w:pos="323"/>
          <w:tab w:val="num" w:pos="3600"/>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6" w:tplc="03C88F6C">
      <w:start w:val="1"/>
      <w:numFmt w:val="bullet"/>
      <w:lvlText w:val="•"/>
      <w:lvlJc w:val="left"/>
      <w:pPr>
        <w:tabs>
          <w:tab w:val="left" w:pos="323"/>
          <w:tab w:val="num" w:pos="432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7" w:tplc="C1C2E87C">
      <w:start w:val="1"/>
      <w:numFmt w:val="bullet"/>
      <w:lvlText w:val="□"/>
      <w:lvlJc w:val="left"/>
      <w:pPr>
        <w:tabs>
          <w:tab w:val="left" w:pos="323"/>
          <w:tab w:val="num" w:pos="5040"/>
        </w:tabs>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8" w:tplc="6D723560">
      <w:start w:val="1"/>
      <w:numFmt w:val="bullet"/>
      <w:lvlText w:val="▪"/>
      <w:lvlJc w:val="left"/>
      <w:pPr>
        <w:tabs>
          <w:tab w:val="left" w:pos="323"/>
          <w:tab w:val="num" w:pos="5760"/>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abstractNum>
  <w:abstractNum w:abstractNumId="49" w15:restartNumberingAfterBreak="0">
    <w:nsid w:val="723D5793"/>
    <w:multiLevelType w:val="hybridMultilevel"/>
    <w:tmpl w:val="0818D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7C7772"/>
    <w:multiLevelType w:val="hybridMultilevel"/>
    <w:tmpl w:val="F8D839CC"/>
    <w:lvl w:ilvl="0" w:tplc="0C090001">
      <w:start w:val="1"/>
      <w:numFmt w:val="bullet"/>
      <w:lvlText w:val=""/>
      <w:lvlJc w:val="left"/>
      <w:pPr>
        <w:ind w:left="1069" w:hanging="360"/>
      </w:pPr>
      <w:rPr>
        <w:rFonts w:ascii="Symbol" w:hAnsi="Symbol" w:hint="default"/>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1" w15:restartNumberingAfterBreak="0">
    <w:nsid w:val="747D223E"/>
    <w:multiLevelType w:val="hybridMultilevel"/>
    <w:tmpl w:val="A71097BE"/>
    <w:lvl w:ilvl="0" w:tplc="BEA2C8B0">
      <w:start w:val="1"/>
      <w:numFmt w:val="bullet"/>
      <w:lvlText w:val="•"/>
      <w:lvlJc w:val="left"/>
      <w:pPr>
        <w:tabs>
          <w:tab w:val="num" w:pos="720"/>
        </w:tabs>
        <w:ind w:left="720" w:hanging="360"/>
      </w:pPr>
      <w:rPr>
        <w:rFonts w:ascii="Arial" w:hAnsi="Arial" w:hint="default"/>
      </w:rPr>
    </w:lvl>
    <w:lvl w:ilvl="1" w:tplc="A7DE8F12" w:tentative="1">
      <w:start w:val="1"/>
      <w:numFmt w:val="bullet"/>
      <w:lvlText w:val="•"/>
      <w:lvlJc w:val="left"/>
      <w:pPr>
        <w:tabs>
          <w:tab w:val="num" w:pos="1440"/>
        </w:tabs>
        <w:ind w:left="1440" w:hanging="360"/>
      </w:pPr>
      <w:rPr>
        <w:rFonts w:ascii="Arial" w:hAnsi="Arial" w:hint="default"/>
      </w:rPr>
    </w:lvl>
    <w:lvl w:ilvl="2" w:tplc="47E23830" w:tentative="1">
      <w:start w:val="1"/>
      <w:numFmt w:val="bullet"/>
      <w:lvlText w:val="•"/>
      <w:lvlJc w:val="left"/>
      <w:pPr>
        <w:tabs>
          <w:tab w:val="num" w:pos="2160"/>
        </w:tabs>
        <w:ind w:left="2160" w:hanging="360"/>
      </w:pPr>
      <w:rPr>
        <w:rFonts w:ascii="Arial" w:hAnsi="Arial" w:hint="default"/>
      </w:rPr>
    </w:lvl>
    <w:lvl w:ilvl="3" w:tplc="1B4A35DA" w:tentative="1">
      <w:start w:val="1"/>
      <w:numFmt w:val="bullet"/>
      <w:lvlText w:val="•"/>
      <w:lvlJc w:val="left"/>
      <w:pPr>
        <w:tabs>
          <w:tab w:val="num" w:pos="2880"/>
        </w:tabs>
        <w:ind w:left="2880" w:hanging="360"/>
      </w:pPr>
      <w:rPr>
        <w:rFonts w:ascii="Arial" w:hAnsi="Arial" w:hint="default"/>
      </w:rPr>
    </w:lvl>
    <w:lvl w:ilvl="4" w:tplc="6A8E4044" w:tentative="1">
      <w:start w:val="1"/>
      <w:numFmt w:val="bullet"/>
      <w:lvlText w:val="•"/>
      <w:lvlJc w:val="left"/>
      <w:pPr>
        <w:tabs>
          <w:tab w:val="num" w:pos="3600"/>
        </w:tabs>
        <w:ind w:left="3600" w:hanging="360"/>
      </w:pPr>
      <w:rPr>
        <w:rFonts w:ascii="Arial" w:hAnsi="Arial" w:hint="default"/>
      </w:rPr>
    </w:lvl>
    <w:lvl w:ilvl="5" w:tplc="0148A066" w:tentative="1">
      <w:start w:val="1"/>
      <w:numFmt w:val="bullet"/>
      <w:lvlText w:val="•"/>
      <w:lvlJc w:val="left"/>
      <w:pPr>
        <w:tabs>
          <w:tab w:val="num" w:pos="4320"/>
        </w:tabs>
        <w:ind w:left="4320" w:hanging="360"/>
      </w:pPr>
      <w:rPr>
        <w:rFonts w:ascii="Arial" w:hAnsi="Arial" w:hint="default"/>
      </w:rPr>
    </w:lvl>
    <w:lvl w:ilvl="6" w:tplc="E06ACA64" w:tentative="1">
      <w:start w:val="1"/>
      <w:numFmt w:val="bullet"/>
      <w:lvlText w:val="•"/>
      <w:lvlJc w:val="left"/>
      <w:pPr>
        <w:tabs>
          <w:tab w:val="num" w:pos="5040"/>
        </w:tabs>
        <w:ind w:left="5040" w:hanging="360"/>
      </w:pPr>
      <w:rPr>
        <w:rFonts w:ascii="Arial" w:hAnsi="Arial" w:hint="default"/>
      </w:rPr>
    </w:lvl>
    <w:lvl w:ilvl="7" w:tplc="D4067D60" w:tentative="1">
      <w:start w:val="1"/>
      <w:numFmt w:val="bullet"/>
      <w:lvlText w:val="•"/>
      <w:lvlJc w:val="left"/>
      <w:pPr>
        <w:tabs>
          <w:tab w:val="num" w:pos="5760"/>
        </w:tabs>
        <w:ind w:left="5760" w:hanging="360"/>
      </w:pPr>
      <w:rPr>
        <w:rFonts w:ascii="Arial" w:hAnsi="Arial" w:hint="default"/>
      </w:rPr>
    </w:lvl>
    <w:lvl w:ilvl="8" w:tplc="5B7C019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4FE7EAB"/>
    <w:multiLevelType w:val="hybridMultilevel"/>
    <w:tmpl w:val="6E308D66"/>
    <w:lvl w:ilvl="0" w:tplc="FCFA8EA2">
      <w:start w:val="1"/>
      <w:numFmt w:val="bullet"/>
      <w:lvlText w:val="•"/>
      <w:lvlJc w:val="left"/>
      <w:pPr>
        <w:tabs>
          <w:tab w:val="num" w:pos="720"/>
        </w:tabs>
        <w:ind w:left="720" w:hanging="360"/>
      </w:pPr>
      <w:rPr>
        <w:rFonts w:ascii="Arial" w:hAnsi="Arial" w:hint="default"/>
      </w:rPr>
    </w:lvl>
    <w:lvl w:ilvl="1" w:tplc="8752F282" w:tentative="1">
      <w:start w:val="1"/>
      <w:numFmt w:val="bullet"/>
      <w:lvlText w:val="•"/>
      <w:lvlJc w:val="left"/>
      <w:pPr>
        <w:tabs>
          <w:tab w:val="num" w:pos="1440"/>
        </w:tabs>
        <w:ind w:left="1440" w:hanging="360"/>
      </w:pPr>
      <w:rPr>
        <w:rFonts w:ascii="Arial" w:hAnsi="Arial" w:hint="default"/>
      </w:rPr>
    </w:lvl>
    <w:lvl w:ilvl="2" w:tplc="017C6696" w:tentative="1">
      <w:start w:val="1"/>
      <w:numFmt w:val="bullet"/>
      <w:lvlText w:val="•"/>
      <w:lvlJc w:val="left"/>
      <w:pPr>
        <w:tabs>
          <w:tab w:val="num" w:pos="2160"/>
        </w:tabs>
        <w:ind w:left="2160" w:hanging="360"/>
      </w:pPr>
      <w:rPr>
        <w:rFonts w:ascii="Arial" w:hAnsi="Arial" w:hint="default"/>
      </w:rPr>
    </w:lvl>
    <w:lvl w:ilvl="3" w:tplc="EC24C528" w:tentative="1">
      <w:start w:val="1"/>
      <w:numFmt w:val="bullet"/>
      <w:lvlText w:val="•"/>
      <w:lvlJc w:val="left"/>
      <w:pPr>
        <w:tabs>
          <w:tab w:val="num" w:pos="2880"/>
        </w:tabs>
        <w:ind w:left="2880" w:hanging="360"/>
      </w:pPr>
      <w:rPr>
        <w:rFonts w:ascii="Arial" w:hAnsi="Arial" w:hint="default"/>
      </w:rPr>
    </w:lvl>
    <w:lvl w:ilvl="4" w:tplc="25FEEAEC" w:tentative="1">
      <w:start w:val="1"/>
      <w:numFmt w:val="bullet"/>
      <w:lvlText w:val="•"/>
      <w:lvlJc w:val="left"/>
      <w:pPr>
        <w:tabs>
          <w:tab w:val="num" w:pos="3600"/>
        </w:tabs>
        <w:ind w:left="3600" w:hanging="360"/>
      </w:pPr>
      <w:rPr>
        <w:rFonts w:ascii="Arial" w:hAnsi="Arial" w:hint="default"/>
      </w:rPr>
    </w:lvl>
    <w:lvl w:ilvl="5" w:tplc="1E285852" w:tentative="1">
      <w:start w:val="1"/>
      <w:numFmt w:val="bullet"/>
      <w:lvlText w:val="•"/>
      <w:lvlJc w:val="left"/>
      <w:pPr>
        <w:tabs>
          <w:tab w:val="num" w:pos="4320"/>
        </w:tabs>
        <w:ind w:left="4320" w:hanging="360"/>
      </w:pPr>
      <w:rPr>
        <w:rFonts w:ascii="Arial" w:hAnsi="Arial" w:hint="default"/>
      </w:rPr>
    </w:lvl>
    <w:lvl w:ilvl="6" w:tplc="B7CCC6DC" w:tentative="1">
      <w:start w:val="1"/>
      <w:numFmt w:val="bullet"/>
      <w:lvlText w:val="•"/>
      <w:lvlJc w:val="left"/>
      <w:pPr>
        <w:tabs>
          <w:tab w:val="num" w:pos="5040"/>
        </w:tabs>
        <w:ind w:left="5040" w:hanging="360"/>
      </w:pPr>
      <w:rPr>
        <w:rFonts w:ascii="Arial" w:hAnsi="Arial" w:hint="default"/>
      </w:rPr>
    </w:lvl>
    <w:lvl w:ilvl="7" w:tplc="996C3750" w:tentative="1">
      <w:start w:val="1"/>
      <w:numFmt w:val="bullet"/>
      <w:lvlText w:val="•"/>
      <w:lvlJc w:val="left"/>
      <w:pPr>
        <w:tabs>
          <w:tab w:val="num" w:pos="5760"/>
        </w:tabs>
        <w:ind w:left="5760" w:hanging="360"/>
      </w:pPr>
      <w:rPr>
        <w:rFonts w:ascii="Arial" w:hAnsi="Arial" w:hint="default"/>
      </w:rPr>
    </w:lvl>
    <w:lvl w:ilvl="8" w:tplc="613469D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56F04D2"/>
    <w:multiLevelType w:val="hybridMultilevel"/>
    <w:tmpl w:val="EE9EE3A0"/>
    <w:lvl w:ilvl="0" w:tplc="B6125BFA">
      <w:start w:val="1"/>
      <w:numFmt w:val="decimal"/>
      <w:lvlText w:val="%1."/>
      <w:lvlJc w:val="left"/>
      <w:pPr>
        <w:ind w:left="1440" w:hanging="1080"/>
      </w:pPr>
      <w:rPr>
        <w:rFonts w:hint="default"/>
        <w:sz w:val="5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7315560"/>
    <w:multiLevelType w:val="hybridMultilevel"/>
    <w:tmpl w:val="00BC7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7B64706"/>
    <w:multiLevelType w:val="hybridMultilevel"/>
    <w:tmpl w:val="C37C0218"/>
    <w:lvl w:ilvl="0" w:tplc="0C090019">
      <w:start w:val="1"/>
      <w:numFmt w:val="lowerLetter"/>
      <w:lvlText w:val="%1."/>
      <w:lvlJc w:val="left"/>
      <w:pPr>
        <w:ind w:left="1068" w:hanging="360"/>
      </w:pPr>
    </w:lvl>
    <w:lvl w:ilvl="1" w:tplc="0C090019">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6" w15:restartNumberingAfterBreak="0">
    <w:nsid w:val="77EE4882"/>
    <w:multiLevelType w:val="hybridMultilevel"/>
    <w:tmpl w:val="E8827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924AAD"/>
    <w:multiLevelType w:val="multilevel"/>
    <w:tmpl w:val="4050A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5E5651"/>
    <w:multiLevelType w:val="hybridMultilevel"/>
    <w:tmpl w:val="6F60302A"/>
    <w:lvl w:ilvl="0" w:tplc="4440CF0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97433D"/>
    <w:multiLevelType w:val="hybridMultilevel"/>
    <w:tmpl w:val="6BD0910A"/>
    <w:styleLink w:val="ImportedStyle1"/>
    <w:lvl w:ilvl="0" w:tplc="B57CF2AC">
      <w:start w:val="1"/>
      <w:numFmt w:val="bullet"/>
      <w:lvlText w:val="▪"/>
      <w:lvlJc w:val="left"/>
      <w:pPr>
        <w:tabs>
          <w:tab w:val="num" w:pos="720"/>
        </w:tabs>
        <w:ind w:left="75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1" w:tplc="4B66E33E">
      <w:start w:val="1"/>
      <w:numFmt w:val="bullet"/>
      <w:lvlText w:val="□"/>
      <w:lvlJc w:val="left"/>
      <w:pPr>
        <w:tabs>
          <w:tab w:val="num" w:pos="720"/>
        </w:tabs>
        <w:ind w:left="75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2" w:tplc="470CF5D6">
      <w:start w:val="1"/>
      <w:numFmt w:val="bullet"/>
      <w:lvlText w:val="▪"/>
      <w:lvlJc w:val="left"/>
      <w:pPr>
        <w:tabs>
          <w:tab w:val="left" w:pos="720"/>
          <w:tab w:val="num" w:pos="1440"/>
        </w:tabs>
        <w:ind w:left="147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3" w:tplc="D7AA1438">
      <w:start w:val="1"/>
      <w:numFmt w:val="bullet"/>
      <w:lvlText w:val="•"/>
      <w:lvlJc w:val="left"/>
      <w:pPr>
        <w:tabs>
          <w:tab w:val="left" w:pos="720"/>
          <w:tab w:val="num" w:pos="2160"/>
        </w:tabs>
        <w:ind w:left="219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4" w:tplc="EB50F056">
      <w:start w:val="1"/>
      <w:numFmt w:val="bullet"/>
      <w:lvlText w:val="□"/>
      <w:lvlJc w:val="left"/>
      <w:pPr>
        <w:tabs>
          <w:tab w:val="left" w:pos="720"/>
          <w:tab w:val="num" w:pos="2880"/>
        </w:tabs>
        <w:ind w:left="291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5" w:tplc="AB8A6D3E">
      <w:start w:val="1"/>
      <w:numFmt w:val="bullet"/>
      <w:lvlText w:val="▪"/>
      <w:lvlJc w:val="left"/>
      <w:pPr>
        <w:tabs>
          <w:tab w:val="left" w:pos="720"/>
          <w:tab w:val="num" w:pos="3600"/>
        </w:tabs>
        <w:ind w:left="363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6" w:tplc="752A50DA">
      <w:start w:val="1"/>
      <w:numFmt w:val="bullet"/>
      <w:lvlText w:val="•"/>
      <w:lvlJc w:val="left"/>
      <w:pPr>
        <w:tabs>
          <w:tab w:val="left" w:pos="720"/>
          <w:tab w:val="num" w:pos="4320"/>
        </w:tabs>
        <w:ind w:left="435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7" w:tplc="1680AB8C">
      <w:start w:val="1"/>
      <w:numFmt w:val="bullet"/>
      <w:lvlText w:val="□"/>
      <w:lvlJc w:val="left"/>
      <w:pPr>
        <w:tabs>
          <w:tab w:val="left" w:pos="720"/>
          <w:tab w:val="num" w:pos="5040"/>
        </w:tabs>
        <w:ind w:left="507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lvl w:ilvl="8" w:tplc="CF160C26">
      <w:start w:val="1"/>
      <w:numFmt w:val="bullet"/>
      <w:lvlText w:val="▪"/>
      <w:lvlJc w:val="left"/>
      <w:pPr>
        <w:tabs>
          <w:tab w:val="left" w:pos="720"/>
          <w:tab w:val="num" w:pos="5760"/>
        </w:tabs>
        <w:ind w:left="5794" w:hanging="357"/>
      </w:pPr>
      <w:rPr>
        <w:rFonts w:ascii="Arial Unicode MS" w:eastAsia="Arial Unicode MS" w:hAnsi="Arial Unicode MS" w:cs="Arial Unicode MS"/>
        <w:b w:val="0"/>
        <w:bCs w:val="0"/>
        <w:i w:val="0"/>
        <w:iCs w:val="0"/>
        <w:caps w:val="0"/>
        <w:smallCaps w:val="0"/>
        <w:strike w:val="0"/>
        <w:dstrike w:val="0"/>
        <w:outline w:val="0"/>
        <w:emboss w:val="0"/>
        <w:imprint w:val="0"/>
        <w:color w:val="2F77B1"/>
        <w:spacing w:val="0"/>
        <w:w w:val="100"/>
        <w:kern w:val="0"/>
        <w:position w:val="0"/>
        <w:highlight w:val="none"/>
        <w:vertAlign w:val="baseline"/>
      </w:rPr>
    </w:lvl>
  </w:abstractNum>
  <w:num w:numId="1">
    <w:abstractNumId w:val="59"/>
  </w:num>
  <w:num w:numId="2">
    <w:abstractNumId w:val="4"/>
  </w:num>
  <w:num w:numId="3">
    <w:abstractNumId w:val="26"/>
  </w:num>
  <w:num w:numId="4">
    <w:abstractNumId w:val="32"/>
  </w:num>
  <w:num w:numId="5">
    <w:abstractNumId w:val="21"/>
  </w:num>
  <w:num w:numId="6">
    <w:abstractNumId w:val="27"/>
  </w:num>
  <w:num w:numId="7">
    <w:abstractNumId w:val="47"/>
  </w:num>
  <w:num w:numId="8">
    <w:abstractNumId w:val="14"/>
  </w:num>
  <w:num w:numId="9">
    <w:abstractNumId w:val="41"/>
  </w:num>
  <w:num w:numId="10">
    <w:abstractNumId w:val="7"/>
  </w:num>
  <w:num w:numId="11">
    <w:abstractNumId w:val="12"/>
  </w:num>
  <w:num w:numId="12">
    <w:abstractNumId w:val="43"/>
  </w:num>
  <w:num w:numId="13">
    <w:abstractNumId w:val="49"/>
  </w:num>
  <w:num w:numId="14">
    <w:abstractNumId w:val="2"/>
  </w:num>
  <w:num w:numId="15">
    <w:abstractNumId w:val="16"/>
  </w:num>
  <w:num w:numId="16">
    <w:abstractNumId w:val="5"/>
  </w:num>
  <w:num w:numId="17">
    <w:abstractNumId w:val="28"/>
  </w:num>
  <w:num w:numId="18">
    <w:abstractNumId w:val="37"/>
  </w:num>
  <w:num w:numId="19">
    <w:abstractNumId w:val="48"/>
  </w:num>
  <w:num w:numId="20">
    <w:abstractNumId w:val="30"/>
  </w:num>
  <w:num w:numId="21">
    <w:abstractNumId w:val="8"/>
  </w:num>
  <w:num w:numId="22">
    <w:abstractNumId w:val="38"/>
  </w:num>
  <w:num w:numId="23">
    <w:abstractNumId w:val="0"/>
  </w:num>
  <w:num w:numId="24">
    <w:abstractNumId w:val="18"/>
  </w:num>
  <w:num w:numId="25">
    <w:abstractNumId w:val="44"/>
  </w:num>
  <w:num w:numId="26">
    <w:abstractNumId w:val="25"/>
  </w:num>
  <w:num w:numId="27">
    <w:abstractNumId w:val="6"/>
  </w:num>
  <w:num w:numId="28">
    <w:abstractNumId w:val="42"/>
  </w:num>
  <w:num w:numId="29">
    <w:abstractNumId w:val="19"/>
  </w:num>
  <w:num w:numId="30">
    <w:abstractNumId w:val="51"/>
  </w:num>
  <w:num w:numId="31">
    <w:abstractNumId w:val="52"/>
  </w:num>
  <w:num w:numId="32">
    <w:abstractNumId w:val="11"/>
  </w:num>
  <w:num w:numId="33">
    <w:abstractNumId w:val="15"/>
  </w:num>
  <w:num w:numId="34">
    <w:abstractNumId w:val="13"/>
  </w:num>
  <w:num w:numId="35">
    <w:abstractNumId w:val="10"/>
  </w:num>
  <w:num w:numId="36">
    <w:abstractNumId w:val="55"/>
  </w:num>
  <w:num w:numId="37">
    <w:abstractNumId w:val="3"/>
  </w:num>
  <w:num w:numId="38">
    <w:abstractNumId w:val="36"/>
  </w:num>
  <w:num w:numId="39">
    <w:abstractNumId w:val="1"/>
  </w:num>
  <w:num w:numId="40">
    <w:abstractNumId w:val="58"/>
  </w:num>
  <w:num w:numId="41">
    <w:abstractNumId w:val="46"/>
  </w:num>
  <w:num w:numId="42">
    <w:abstractNumId w:val="20"/>
  </w:num>
  <w:num w:numId="43">
    <w:abstractNumId w:val="31"/>
  </w:num>
  <w:num w:numId="44">
    <w:abstractNumId w:val="57"/>
  </w:num>
  <w:num w:numId="45">
    <w:abstractNumId w:val="54"/>
  </w:num>
  <w:num w:numId="46">
    <w:abstractNumId w:val="29"/>
  </w:num>
  <w:num w:numId="47">
    <w:abstractNumId w:val="40"/>
  </w:num>
  <w:num w:numId="48">
    <w:abstractNumId w:val="35"/>
  </w:num>
  <w:num w:numId="49">
    <w:abstractNumId w:val="56"/>
  </w:num>
  <w:num w:numId="50">
    <w:abstractNumId w:val="45"/>
  </w:num>
  <w:num w:numId="51">
    <w:abstractNumId w:val="34"/>
  </w:num>
  <w:num w:numId="52">
    <w:abstractNumId w:val="23"/>
  </w:num>
  <w:num w:numId="53">
    <w:abstractNumId w:val="9"/>
  </w:num>
  <w:num w:numId="54">
    <w:abstractNumId w:val="33"/>
  </w:num>
  <w:num w:numId="55">
    <w:abstractNumId w:val="53"/>
  </w:num>
  <w:num w:numId="56">
    <w:abstractNumId w:val="24"/>
  </w:num>
  <w:num w:numId="57">
    <w:abstractNumId w:val="22"/>
  </w:num>
  <w:num w:numId="58">
    <w:abstractNumId w:val="50"/>
  </w:num>
  <w:num w:numId="59">
    <w:abstractNumId w:val="17"/>
  </w:num>
  <w:num w:numId="6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revisionView w:inkAnnotation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1"/>
    <w:rsid w:val="00021429"/>
    <w:rsid w:val="00022A5F"/>
    <w:rsid w:val="0003386D"/>
    <w:rsid w:val="000522AF"/>
    <w:rsid w:val="000561F4"/>
    <w:rsid w:val="00056FEE"/>
    <w:rsid w:val="000573D9"/>
    <w:rsid w:val="00060559"/>
    <w:rsid w:val="00060783"/>
    <w:rsid w:val="0006587B"/>
    <w:rsid w:val="00073B7A"/>
    <w:rsid w:val="000750E3"/>
    <w:rsid w:val="000825B3"/>
    <w:rsid w:val="00093B3F"/>
    <w:rsid w:val="00094CA3"/>
    <w:rsid w:val="00095040"/>
    <w:rsid w:val="000A67C9"/>
    <w:rsid w:val="000A7F5C"/>
    <w:rsid w:val="000B1A0B"/>
    <w:rsid w:val="000B53AD"/>
    <w:rsid w:val="000C2BC4"/>
    <w:rsid w:val="000E2349"/>
    <w:rsid w:val="000F2A48"/>
    <w:rsid w:val="000F6F04"/>
    <w:rsid w:val="0010035F"/>
    <w:rsid w:val="00101CF9"/>
    <w:rsid w:val="0010752C"/>
    <w:rsid w:val="00110884"/>
    <w:rsid w:val="001262CF"/>
    <w:rsid w:val="00145E71"/>
    <w:rsid w:val="00155EAE"/>
    <w:rsid w:val="00165F2C"/>
    <w:rsid w:val="00170E96"/>
    <w:rsid w:val="00175F99"/>
    <w:rsid w:val="00184A75"/>
    <w:rsid w:val="00184EBA"/>
    <w:rsid w:val="001A017F"/>
    <w:rsid w:val="001A53BB"/>
    <w:rsid w:val="001B487D"/>
    <w:rsid w:val="001B75F2"/>
    <w:rsid w:val="001C1E06"/>
    <w:rsid w:val="001D64A2"/>
    <w:rsid w:val="001E7ED5"/>
    <w:rsid w:val="002015AA"/>
    <w:rsid w:val="00205633"/>
    <w:rsid w:val="00206691"/>
    <w:rsid w:val="00234516"/>
    <w:rsid w:val="00234834"/>
    <w:rsid w:val="002353E7"/>
    <w:rsid w:val="00253597"/>
    <w:rsid w:val="0026303F"/>
    <w:rsid w:val="002645A7"/>
    <w:rsid w:val="002662CC"/>
    <w:rsid w:val="002866D5"/>
    <w:rsid w:val="002937AE"/>
    <w:rsid w:val="00295BD3"/>
    <w:rsid w:val="002B2A2E"/>
    <w:rsid w:val="002D5C8D"/>
    <w:rsid w:val="002E0A6E"/>
    <w:rsid w:val="002F0762"/>
    <w:rsid w:val="002F523A"/>
    <w:rsid w:val="00303F21"/>
    <w:rsid w:val="00307941"/>
    <w:rsid w:val="003117B9"/>
    <w:rsid w:val="00314A40"/>
    <w:rsid w:val="00315229"/>
    <w:rsid w:val="003244E3"/>
    <w:rsid w:val="00326D83"/>
    <w:rsid w:val="0033708F"/>
    <w:rsid w:val="003423F6"/>
    <w:rsid w:val="00355407"/>
    <w:rsid w:val="00355F7D"/>
    <w:rsid w:val="00356005"/>
    <w:rsid w:val="00366DAD"/>
    <w:rsid w:val="003809A1"/>
    <w:rsid w:val="003830E5"/>
    <w:rsid w:val="00387639"/>
    <w:rsid w:val="00390AE8"/>
    <w:rsid w:val="003A1326"/>
    <w:rsid w:val="003A317C"/>
    <w:rsid w:val="003A3E2B"/>
    <w:rsid w:val="003A5266"/>
    <w:rsid w:val="003B1F27"/>
    <w:rsid w:val="003B3FD8"/>
    <w:rsid w:val="003C59C0"/>
    <w:rsid w:val="003E0BF2"/>
    <w:rsid w:val="003F0BA5"/>
    <w:rsid w:val="0041054F"/>
    <w:rsid w:val="004312BE"/>
    <w:rsid w:val="00446894"/>
    <w:rsid w:val="0046763A"/>
    <w:rsid w:val="00472AC0"/>
    <w:rsid w:val="00474E92"/>
    <w:rsid w:val="00497053"/>
    <w:rsid w:val="004A07FE"/>
    <w:rsid w:val="004A1DF6"/>
    <w:rsid w:val="004A309C"/>
    <w:rsid w:val="004B0EDC"/>
    <w:rsid w:val="004C583C"/>
    <w:rsid w:val="004D1189"/>
    <w:rsid w:val="004E05E7"/>
    <w:rsid w:val="004F1F3E"/>
    <w:rsid w:val="00502DDD"/>
    <w:rsid w:val="005166CF"/>
    <w:rsid w:val="005174FD"/>
    <w:rsid w:val="005311C8"/>
    <w:rsid w:val="005358FD"/>
    <w:rsid w:val="005367D4"/>
    <w:rsid w:val="00550332"/>
    <w:rsid w:val="0055337F"/>
    <w:rsid w:val="005667A5"/>
    <w:rsid w:val="0059379C"/>
    <w:rsid w:val="005D4294"/>
    <w:rsid w:val="005E37BA"/>
    <w:rsid w:val="005E3E34"/>
    <w:rsid w:val="005F625F"/>
    <w:rsid w:val="005F6B77"/>
    <w:rsid w:val="0061191B"/>
    <w:rsid w:val="00625BEA"/>
    <w:rsid w:val="00636A1E"/>
    <w:rsid w:val="0064206C"/>
    <w:rsid w:val="006443EB"/>
    <w:rsid w:val="00652DEA"/>
    <w:rsid w:val="00654523"/>
    <w:rsid w:val="006652C1"/>
    <w:rsid w:val="00666240"/>
    <w:rsid w:val="00671723"/>
    <w:rsid w:val="00672242"/>
    <w:rsid w:val="00673058"/>
    <w:rsid w:val="006845D6"/>
    <w:rsid w:val="006B16A2"/>
    <w:rsid w:val="006B2B4D"/>
    <w:rsid w:val="006B6168"/>
    <w:rsid w:val="006D1661"/>
    <w:rsid w:val="006D54AB"/>
    <w:rsid w:val="006E0367"/>
    <w:rsid w:val="006F2921"/>
    <w:rsid w:val="006F4FDF"/>
    <w:rsid w:val="00702585"/>
    <w:rsid w:val="00707792"/>
    <w:rsid w:val="00711FBC"/>
    <w:rsid w:val="007142C8"/>
    <w:rsid w:val="007245BF"/>
    <w:rsid w:val="00744A5F"/>
    <w:rsid w:val="007458F0"/>
    <w:rsid w:val="00752973"/>
    <w:rsid w:val="00762812"/>
    <w:rsid w:val="007713E2"/>
    <w:rsid w:val="007718A6"/>
    <w:rsid w:val="00787431"/>
    <w:rsid w:val="00795884"/>
    <w:rsid w:val="007A585B"/>
    <w:rsid w:val="007D0E61"/>
    <w:rsid w:val="007D613E"/>
    <w:rsid w:val="007D6295"/>
    <w:rsid w:val="007E3672"/>
    <w:rsid w:val="007E46B6"/>
    <w:rsid w:val="007E4DD8"/>
    <w:rsid w:val="007F36FC"/>
    <w:rsid w:val="008006FC"/>
    <w:rsid w:val="00831ED5"/>
    <w:rsid w:val="0083528A"/>
    <w:rsid w:val="0084174B"/>
    <w:rsid w:val="00842334"/>
    <w:rsid w:val="008435C5"/>
    <w:rsid w:val="00865357"/>
    <w:rsid w:val="00871B79"/>
    <w:rsid w:val="008733F8"/>
    <w:rsid w:val="00881276"/>
    <w:rsid w:val="00884641"/>
    <w:rsid w:val="008901A3"/>
    <w:rsid w:val="00891E3D"/>
    <w:rsid w:val="008A01FE"/>
    <w:rsid w:val="008A257F"/>
    <w:rsid w:val="008B27A8"/>
    <w:rsid w:val="008B335A"/>
    <w:rsid w:val="008B4593"/>
    <w:rsid w:val="008D5217"/>
    <w:rsid w:val="008D544C"/>
    <w:rsid w:val="008D5A31"/>
    <w:rsid w:val="008F0282"/>
    <w:rsid w:val="008F2BDF"/>
    <w:rsid w:val="008F4CE5"/>
    <w:rsid w:val="0090602D"/>
    <w:rsid w:val="009230F3"/>
    <w:rsid w:val="009246D1"/>
    <w:rsid w:val="00925538"/>
    <w:rsid w:val="00927505"/>
    <w:rsid w:val="00932997"/>
    <w:rsid w:val="00936785"/>
    <w:rsid w:val="00937800"/>
    <w:rsid w:val="00941378"/>
    <w:rsid w:val="00945625"/>
    <w:rsid w:val="0095499F"/>
    <w:rsid w:val="00960A88"/>
    <w:rsid w:val="00967F58"/>
    <w:rsid w:val="009730AB"/>
    <w:rsid w:val="00977383"/>
    <w:rsid w:val="009835F5"/>
    <w:rsid w:val="00995F54"/>
    <w:rsid w:val="00997D43"/>
    <w:rsid w:val="009C31C1"/>
    <w:rsid w:val="009C3623"/>
    <w:rsid w:val="009E35F6"/>
    <w:rsid w:val="009F2155"/>
    <w:rsid w:val="00A153C9"/>
    <w:rsid w:val="00A51170"/>
    <w:rsid w:val="00A52BC3"/>
    <w:rsid w:val="00A55EEC"/>
    <w:rsid w:val="00A57A7B"/>
    <w:rsid w:val="00A7426B"/>
    <w:rsid w:val="00A75DC7"/>
    <w:rsid w:val="00A81801"/>
    <w:rsid w:val="00A830AC"/>
    <w:rsid w:val="00AB2677"/>
    <w:rsid w:val="00AB7350"/>
    <w:rsid w:val="00AC5AF1"/>
    <w:rsid w:val="00AC6008"/>
    <w:rsid w:val="00AC61D4"/>
    <w:rsid w:val="00AE6C2F"/>
    <w:rsid w:val="00AF0ECB"/>
    <w:rsid w:val="00AF2797"/>
    <w:rsid w:val="00B017BE"/>
    <w:rsid w:val="00B04A4D"/>
    <w:rsid w:val="00B11D42"/>
    <w:rsid w:val="00B253E6"/>
    <w:rsid w:val="00B4275B"/>
    <w:rsid w:val="00B75D6F"/>
    <w:rsid w:val="00B8197D"/>
    <w:rsid w:val="00B825DF"/>
    <w:rsid w:val="00B82C77"/>
    <w:rsid w:val="00B92780"/>
    <w:rsid w:val="00BA5A6F"/>
    <w:rsid w:val="00BA7221"/>
    <w:rsid w:val="00BB7477"/>
    <w:rsid w:val="00BC309C"/>
    <w:rsid w:val="00BC56A4"/>
    <w:rsid w:val="00BD00FF"/>
    <w:rsid w:val="00BF21A6"/>
    <w:rsid w:val="00C0289F"/>
    <w:rsid w:val="00C03F9D"/>
    <w:rsid w:val="00C2449B"/>
    <w:rsid w:val="00C25AE0"/>
    <w:rsid w:val="00C25F89"/>
    <w:rsid w:val="00C31251"/>
    <w:rsid w:val="00C32760"/>
    <w:rsid w:val="00C41254"/>
    <w:rsid w:val="00C4394A"/>
    <w:rsid w:val="00C52A39"/>
    <w:rsid w:val="00C6239F"/>
    <w:rsid w:val="00C64198"/>
    <w:rsid w:val="00C65255"/>
    <w:rsid w:val="00C71F03"/>
    <w:rsid w:val="00C81D02"/>
    <w:rsid w:val="00C87795"/>
    <w:rsid w:val="00C9199A"/>
    <w:rsid w:val="00C93F4D"/>
    <w:rsid w:val="00C95D15"/>
    <w:rsid w:val="00CA384C"/>
    <w:rsid w:val="00CA61A9"/>
    <w:rsid w:val="00CB27AD"/>
    <w:rsid w:val="00CB38AA"/>
    <w:rsid w:val="00CC20AC"/>
    <w:rsid w:val="00CD0B67"/>
    <w:rsid w:val="00CD34B9"/>
    <w:rsid w:val="00CD3DB8"/>
    <w:rsid w:val="00CD3EBD"/>
    <w:rsid w:val="00CE30FB"/>
    <w:rsid w:val="00CF32CA"/>
    <w:rsid w:val="00D04395"/>
    <w:rsid w:val="00D07C44"/>
    <w:rsid w:val="00D10520"/>
    <w:rsid w:val="00D26DF9"/>
    <w:rsid w:val="00D339B1"/>
    <w:rsid w:val="00D361F2"/>
    <w:rsid w:val="00D374A8"/>
    <w:rsid w:val="00D40B7A"/>
    <w:rsid w:val="00D43B80"/>
    <w:rsid w:val="00D47314"/>
    <w:rsid w:val="00D65999"/>
    <w:rsid w:val="00D710BC"/>
    <w:rsid w:val="00D71716"/>
    <w:rsid w:val="00D723EA"/>
    <w:rsid w:val="00D82301"/>
    <w:rsid w:val="00D85F0C"/>
    <w:rsid w:val="00D92001"/>
    <w:rsid w:val="00D96427"/>
    <w:rsid w:val="00DA3F2F"/>
    <w:rsid w:val="00DA7C38"/>
    <w:rsid w:val="00DC49BA"/>
    <w:rsid w:val="00DC7102"/>
    <w:rsid w:val="00DD0F33"/>
    <w:rsid w:val="00DF4DBC"/>
    <w:rsid w:val="00E02014"/>
    <w:rsid w:val="00E021C7"/>
    <w:rsid w:val="00E02F02"/>
    <w:rsid w:val="00E10645"/>
    <w:rsid w:val="00E1126F"/>
    <w:rsid w:val="00E155E4"/>
    <w:rsid w:val="00E17EA4"/>
    <w:rsid w:val="00E17FAC"/>
    <w:rsid w:val="00E36975"/>
    <w:rsid w:val="00E443D7"/>
    <w:rsid w:val="00E55899"/>
    <w:rsid w:val="00E64FEA"/>
    <w:rsid w:val="00E671A4"/>
    <w:rsid w:val="00E83C3E"/>
    <w:rsid w:val="00E84A5C"/>
    <w:rsid w:val="00E86413"/>
    <w:rsid w:val="00E866F6"/>
    <w:rsid w:val="00EA0B1F"/>
    <w:rsid w:val="00EA16EF"/>
    <w:rsid w:val="00ED2997"/>
    <w:rsid w:val="00EE136C"/>
    <w:rsid w:val="00EE52BF"/>
    <w:rsid w:val="00EF4470"/>
    <w:rsid w:val="00EF51EF"/>
    <w:rsid w:val="00F00448"/>
    <w:rsid w:val="00F06D45"/>
    <w:rsid w:val="00F144E5"/>
    <w:rsid w:val="00F14C88"/>
    <w:rsid w:val="00F27C01"/>
    <w:rsid w:val="00F31C2B"/>
    <w:rsid w:val="00F475D4"/>
    <w:rsid w:val="00F95F96"/>
    <w:rsid w:val="00FA0CF0"/>
    <w:rsid w:val="00FD2532"/>
    <w:rsid w:val="00FD3C26"/>
    <w:rsid w:val="00FD5873"/>
    <w:rsid w:val="00FF0FB0"/>
    <w:rsid w:val="00FF3A50"/>
    <w:rsid w:val="00FF3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2820C"/>
  <w15:docId w15:val="{E6F8885B-D4B6-4D50-A3F9-F037CCDD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52BF"/>
    <w:rPr>
      <w:sz w:val="24"/>
      <w:szCs w:val="24"/>
      <w:lang w:val="en-US" w:eastAsia="en-US"/>
    </w:rPr>
  </w:style>
  <w:style w:type="paragraph" w:styleId="Heading1">
    <w:name w:val="heading 1"/>
    <w:basedOn w:val="Heading"/>
    <w:next w:val="Normal"/>
    <w:link w:val="Heading1Char"/>
    <w:qFormat/>
    <w:rsid w:val="00E86413"/>
    <w:pPr>
      <w:suppressAutoHyphens/>
      <w:spacing w:line="276" w:lineRule="auto"/>
    </w:pPr>
    <w:rPr>
      <w:rFonts w:ascii="Calibri Light" w:hAnsi="Calibri Light" w:cs="Calibri Light"/>
      <w:color w:val="00A669"/>
      <w:sz w:val="54"/>
      <w:u w:color="009493"/>
    </w:rPr>
  </w:style>
  <w:style w:type="paragraph" w:styleId="Heading2">
    <w:name w:val="heading 2"/>
    <w:qFormat/>
    <w:rsid w:val="00E86413"/>
    <w:pPr>
      <w:keepNext/>
      <w:outlineLvl w:val="1"/>
    </w:pPr>
    <w:rPr>
      <w:rFonts w:ascii="Calibri Light" w:hAnsi="Calibri Light" w:cs="Calibri Light"/>
      <w:color w:val="00A669"/>
      <w:sz w:val="36"/>
      <w:szCs w:val="36"/>
      <w:u w:color="000000"/>
      <w:lang w:val="en-US"/>
      <w14:textOutline w14:w="12700" w14:cap="flat" w14:cmpd="sng" w14:algn="ctr">
        <w14:noFill/>
        <w14:prstDash w14:val="solid"/>
        <w14:miter w14:lim="400000"/>
      </w14:textOutline>
    </w:rPr>
  </w:style>
  <w:style w:type="paragraph" w:styleId="Heading3">
    <w:name w:val="heading 3"/>
    <w:autoRedefine/>
    <w:qFormat/>
    <w:rsid w:val="006B2B4D"/>
    <w:pPr>
      <w:keepNext/>
      <w:keepLines/>
      <w:suppressAutoHyphens/>
      <w:outlineLvl w:val="2"/>
    </w:pPr>
    <w:rPr>
      <w:rFonts w:ascii="Calibri Light" w:hAnsi="Calibri Light" w:cs="Calibri Light"/>
      <w:b/>
      <w:bCs/>
      <w:color w:val="5E5E5E"/>
      <w:sz w:val="32"/>
      <w:szCs w:val="28"/>
      <w:u w:color="2F77B1"/>
      <w:lang w:val="en-US"/>
      <w14:textOutline w14:w="12700" w14:cap="flat" w14:cmpd="sng" w14:algn="ctr">
        <w14:noFill/>
        <w14:prstDash w14:val="solid"/>
        <w14:miter w14:lim="400000"/>
      </w14:textOutline>
    </w:rPr>
  </w:style>
  <w:style w:type="paragraph" w:styleId="Heading4">
    <w:name w:val="heading 4"/>
    <w:basedOn w:val="Normal"/>
    <w:next w:val="Normal"/>
    <w:link w:val="Heading4Char"/>
    <w:uiPriority w:val="9"/>
    <w:semiHidden/>
    <w:unhideWhenUsed/>
    <w:qFormat/>
    <w:rsid w:val="009230F3"/>
    <w:pPr>
      <w:keepNext/>
      <w:keepLines/>
      <w:spacing w:before="40"/>
      <w:outlineLvl w:val="3"/>
    </w:pPr>
    <w:rPr>
      <w:rFonts w:asciiTheme="majorHAnsi" w:eastAsiaTheme="majorEastAsia" w:hAnsiTheme="majorHAnsi" w:cstheme="majorBidi"/>
      <w:i/>
      <w:iCs/>
      <w:color w:val="006E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basedOn w:val="BodyA"/>
    <w:qFormat/>
    <w:rsid w:val="00EE52BF"/>
    <w:rPr>
      <w:rFonts w:ascii="Calibri" w:hAnsi="Calibri"/>
      <w:sz w:val="24"/>
    </w:rPr>
  </w:style>
  <w:style w:type="paragraph" w:customStyle="1" w:styleId="Heading">
    <w:name w:val="Heading"/>
    <w:next w:val="BodyA"/>
    <w:pPr>
      <w:keepNext/>
      <w:keepLines/>
      <w:spacing w:before="240" w:after="240" w:line="540" w:lineRule="exact"/>
      <w:outlineLvl w:val="0"/>
    </w:pPr>
    <w:rPr>
      <w:rFonts w:ascii="Helvetica Neue" w:hAnsi="Helvetica Neue" w:cs="Arial Unicode MS"/>
      <w:b/>
      <w:bCs/>
      <w:color w:val="E96B2C"/>
      <w:sz w:val="52"/>
      <w:szCs w:val="52"/>
      <w:u w:color="E96B2C"/>
      <w:lang w:val="en-US"/>
      <w14:textOutline w14:w="12700" w14:cap="flat" w14:cmpd="sng" w14:algn="ctr">
        <w14:noFill/>
        <w14:prstDash w14:val="solid"/>
        <w14:miter w14:lim="400000"/>
      </w14:textOutline>
    </w:rPr>
  </w:style>
  <w:style w:type="paragraph" w:customStyle="1" w:styleId="BodyA">
    <w:name w:val="Body A"/>
    <w:uiPriority w:val="9"/>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Subtitle">
    <w:name w:val="Subtitle"/>
    <w:pPr>
      <w:keepNext/>
    </w:pPr>
    <w:rPr>
      <w:rFonts w:ascii="Helvetica Neue" w:hAnsi="Helvetica Neue" w:cs="Arial Unicode MS"/>
      <w:color w:val="000000"/>
      <w:sz w:val="40"/>
      <w:szCs w:val="40"/>
      <w:u w:color="000000"/>
      <w:lang w:val="en-US"/>
      <w14:textOutline w14:w="12700" w14:cap="flat" w14:cmpd="sng" w14:algn="ctr">
        <w14:noFill/>
        <w14:prstDash w14:val="solid"/>
        <w14:miter w14:lim="400000"/>
      </w14:textOutline>
    </w:rPr>
  </w:style>
  <w:style w:type="paragraph" w:styleId="Title">
    <w:name w:val="Title"/>
    <w:pPr>
      <w:keepNext/>
    </w:pPr>
    <w:rPr>
      <w:rFonts w:ascii="Helvetica Neue" w:hAnsi="Helvetica Neue" w:cs="Arial Unicode MS"/>
      <w:b/>
      <w:bCs/>
      <w:color w:val="000000"/>
      <w:sz w:val="60"/>
      <w:szCs w:val="60"/>
      <w:u w:color="000000"/>
      <w:lang w:val="en-US"/>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0573D9"/>
    <w:pPr>
      <w:tabs>
        <w:tab w:val="center" w:pos="4513"/>
        <w:tab w:val="right" w:pos="9026"/>
      </w:tabs>
    </w:pPr>
  </w:style>
  <w:style w:type="character" w:customStyle="1" w:styleId="HeaderChar">
    <w:name w:val="Header Char"/>
    <w:basedOn w:val="DefaultParagraphFont"/>
    <w:link w:val="Header"/>
    <w:uiPriority w:val="99"/>
    <w:rsid w:val="000573D9"/>
    <w:rPr>
      <w:sz w:val="24"/>
      <w:szCs w:val="24"/>
      <w:lang w:val="en-US" w:eastAsia="en-US"/>
    </w:rPr>
  </w:style>
  <w:style w:type="paragraph" w:styleId="Footer">
    <w:name w:val="footer"/>
    <w:basedOn w:val="Normal"/>
    <w:link w:val="FooterChar"/>
    <w:uiPriority w:val="99"/>
    <w:unhideWhenUsed/>
    <w:rsid w:val="000573D9"/>
    <w:pPr>
      <w:tabs>
        <w:tab w:val="center" w:pos="4513"/>
        <w:tab w:val="right" w:pos="9026"/>
      </w:tabs>
    </w:pPr>
  </w:style>
  <w:style w:type="character" w:customStyle="1" w:styleId="FooterChar">
    <w:name w:val="Footer Char"/>
    <w:basedOn w:val="DefaultParagraphFont"/>
    <w:link w:val="Footer"/>
    <w:uiPriority w:val="99"/>
    <w:rsid w:val="000573D9"/>
    <w:rPr>
      <w:sz w:val="24"/>
      <w:szCs w:val="24"/>
      <w:lang w:val="en-US" w:eastAsia="en-US"/>
    </w:rPr>
  </w:style>
  <w:style w:type="paragraph" w:customStyle="1" w:styleId="Bullet">
    <w:name w:val="Bullet"/>
    <w:basedOn w:val="Default"/>
    <w:qFormat/>
    <w:rsid w:val="008F2BDF"/>
    <w:pPr>
      <w:numPr>
        <w:numId w:val="48"/>
      </w:numPr>
      <w:suppressAutoHyphens/>
      <w:spacing w:before="60" w:after="60" w:line="276" w:lineRule="auto"/>
      <w:ind w:left="709" w:hanging="357"/>
    </w:pPr>
    <w:rPr>
      <w:rFonts w:ascii="Calibri" w:hAnsi="Calibri" w:cs="Calibri"/>
      <w:szCs w:val="22"/>
    </w:rPr>
  </w:style>
  <w:style w:type="character" w:styleId="BookTitle">
    <w:name w:val="Book Title"/>
    <w:basedOn w:val="DefaultParagraphFont"/>
    <w:uiPriority w:val="33"/>
    <w:rsid w:val="00EE52BF"/>
    <w:rPr>
      <w:b/>
      <w:bCs/>
      <w:i/>
      <w:iCs/>
      <w:spacing w:val="5"/>
    </w:rPr>
  </w:style>
  <w:style w:type="character" w:customStyle="1" w:styleId="Heading1Char">
    <w:name w:val="Heading 1 Char"/>
    <w:basedOn w:val="DefaultParagraphFont"/>
    <w:link w:val="Heading1"/>
    <w:rsid w:val="00E86413"/>
    <w:rPr>
      <w:rFonts w:ascii="Calibri Light" w:hAnsi="Calibri Light" w:cs="Calibri Light"/>
      <w:b/>
      <w:bCs/>
      <w:color w:val="00A669"/>
      <w:sz w:val="54"/>
      <w:szCs w:val="52"/>
      <w:u w:color="009493"/>
      <w:lang w:val="en-US"/>
      <w14:textOutline w14:w="12700" w14:cap="flat" w14:cmpd="sng" w14:algn="ctr">
        <w14:noFill/>
        <w14:prstDash w14:val="solid"/>
        <w14:miter w14:lim="400000"/>
      </w14:textOutline>
    </w:rPr>
  </w:style>
  <w:style w:type="table" w:styleId="TableGrid">
    <w:name w:val="Table Grid"/>
    <w:basedOn w:val="TableNormal"/>
    <w:uiPriority w:val="39"/>
    <w:rsid w:val="0047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4312BE"/>
    <w:rPr>
      <w:rFonts w:ascii="Calibri" w:hAnsi="Calibri"/>
      <w:vertAlign w:val="superscript"/>
    </w:rPr>
  </w:style>
  <w:style w:type="paragraph" w:styleId="FootnoteText">
    <w:name w:val="footnote text"/>
    <w:link w:val="FootnoteTextChar"/>
    <w:autoRedefine/>
    <w:uiPriority w:val="99"/>
    <w:rsid w:val="004312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HAnsi"/>
      <w:sz w:val="16"/>
      <w:szCs w:val="16"/>
      <w:bdr w:val="none" w:sz="0" w:space="0" w:color="auto"/>
    </w:rPr>
  </w:style>
  <w:style w:type="character" w:customStyle="1" w:styleId="FootnoteTextChar">
    <w:name w:val="Footnote Text Char"/>
    <w:basedOn w:val="DefaultParagraphFont"/>
    <w:link w:val="FootnoteText"/>
    <w:uiPriority w:val="99"/>
    <w:rsid w:val="004312BE"/>
    <w:rPr>
      <w:rFonts w:asciiTheme="minorHAnsi" w:eastAsiaTheme="minorHAnsi" w:hAnsiTheme="minorHAnsi" w:cstheme="minorHAnsi"/>
      <w:sz w:val="16"/>
      <w:szCs w:val="16"/>
      <w:bdr w:val="none" w:sz="0" w:space="0" w:color="auto"/>
    </w:rPr>
  </w:style>
  <w:style w:type="paragraph" w:styleId="ListParagraph">
    <w:name w:val="List Paragraph"/>
    <w:aliases w:val="Recommendation,List Paragraph1,Indented Bullet Solid,Dot Point,List Paragraph11,List Bullet Cab,CAB - List Bullet,Bullet point,NFP GP Bulleted List,L,bullet point list,1 heading,Bulleted Para,Bullet points,Content descriptions,Bullets,列"/>
    <w:basedOn w:val="Normal"/>
    <w:link w:val="ListParagraphChar"/>
    <w:uiPriority w:val="34"/>
    <w:qFormat/>
    <w:rsid w:val="001B75F2"/>
    <w:p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uto"/>
      <w:ind w:left="720"/>
      <w:contextualSpacing/>
    </w:pPr>
    <w:rPr>
      <w:rFonts w:ascii="Calibri" w:eastAsiaTheme="minorHAnsi" w:hAnsi="Calibri" w:cs="Calibri"/>
      <w:sz w:val="22"/>
      <w:szCs w:val="22"/>
      <w:bdr w:val="none" w:sz="0" w:space="0" w:color="auto"/>
      <w:lang w:val="en-AU" w:eastAsia="en-AU"/>
    </w:rPr>
  </w:style>
  <w:style w:type="character" w:customStyle="1" w:styleId="ListParagraphChar">
    <w:name w:val="List Paragraph Char"/>
    <w:aliases w:val="Recommendation Char,List Paragraph1 Char,Indented Bullet Solid Char,Dot Point Char,List Paragraph11 Char,List Bullet Cab Char,CAB - List Bullet Char,Bullet point Char,NFP GP Bulleted List Char,L Char,bullet point list Char,列 Char"/>
    <w:basedOn w:val="DefaultParagraphFont"/>
    <w:link w:val="ListParagraph"/>
    <w:uiPriority w:val="34"/>
    <w:qFormat/>
    <w:rsid w:val="001B75F2"/>
    <w:rPr>
      <w:rFonts w:ascii="Calibri" w:eastAsiaTheme="minorHAnsi" w:hAnsi="Calibri" w:cs="Calibri"/>
      <w:sz w:val="22"/>
      <w:szCs w:val="22"/>
      <w:bdr w:val="none" w:sz="0" w:space="0" w:color="auto"/>
    </w:rPr>
  </w:style>
  <w:style w:type="paragraph" w:styleId="CommentText">
    <w:name w:val="annotation text"/>
    <w:basedOn w:val="Normal"/>
    <w:link w:val="CommentTextChar"/>
    <w:uiPriority w:val="99"/>
    <w:unhideWhenUsed/>
    <w:rsid w:val="00881276"/>
    <w:rPr>
      <w:sz w:val="20"/>
      <w:szCs w:val="20"/>
    </w:rPr>
  </w:style>
  <w:style w:type="character" w:customStyle="1" w:styleId="CommentTextChar">
    <w:name w:val="Comment Text Char"/>
    <w:basedOn w:val="DefaultParagraphFont"/>
    <w:link w:val="CommentText"/>
    <w:uiPriority w:val="99"/>
    <w:rsid w:val="00881276"/>
    <w:rPr>
      <w:lang w:val="en-US" w:eastAsia="en-US"/>
    </w:rPr>
  </w:style>
  <w:style w:type="paragraph" w:styleId="BalloonText">
    <w:name w:val="Balloon Text"/>
    <w:basedOn w:val="Normal"/>
    <w:link w:val="BalloonTextChar"/>
    <w:uiPriority w:val="99"/>
    <w:semiHidden/>
    <w:unhideWhenUsed/>
    <w:rsid w:val="008B27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A8"/>
    <w:rPr>
      <w:rFonts w:ascii="Segoe UI" w:hAnsi="Segoe UI" w:cs="Segoe UI"/>
      <w:sz w:val="18"/>
      <w:szCs w:val="18"/>
      <w:lang w:val="en-US" w:eastAsia="en-US"/>
    </w:rPr>
  </w:style>
  <w:style w:type="paragraph" w:styleId="Revision">
    <w:name w:val="Revision"/>
    <w:hidden/>
    <w:uiPriority w:val="99"/>
    <w:semiHidden/>
    <w:rsid w:val="00DC710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7A58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styleId="CommentReference">
    <w:name w:val="annotation reference"/>
    <w:basedOn w:val="DefaultParagraphFont"/>
    <w:uiPriority w:val="99"/>
    <w:semiHidden/>
    <w:unhideWhenUsed/>
    <w:rsid w:val="002937AE"/>
    <w:rPr>
      <w:sz w:val="16"/>
      <w:szCs w:val="16"/>
    </w:rPr>
  </w:style>
  <w:style w:type="paragraph" w:styleId="CommentSubject">
    <w:name w:val="annotation subject"/>
    <w:basedOn w:val="CommentText"/>
    <w:next w:val="CommentText"/>
    <w:link w:val="CommentSubjectChar"/>
    <w:uiPriority w:val="99"/>
    <w:semiHidden/>
    <w:unhideWhenUsed/>
    <w:rsid w:val="002937AE"/>
    <w:rPr>
      <w:b/>
      <w:bCs/>
    </w:rPr>
  </w:style>
  <w:style w:type="character" w:customStyle="1" w:styleId="CommentSubjectChar">
    <w:name w:val="Comment Subject Char"/>
    <w:basedOn w:val="CommentTextChar"/>
    <w:link w:val="CommentSubject"/>
    <w:uiPriority w:val="99"/>
    <w:semiHidden/>
    <w:rsid w:val="002937AE"/>
    <w:rPr>
      <w:b/>
      <w:bCs/>
      <w:lang w:val="en-US" w:eastAsia="en-US"/>
    </w:rPr>
  </w:style>
  <w:style w:type="character" w:styleId="FollowedHyperlink">
    <w:name w:val="FollowedHyperlink"/>
    <w:basedOn w:val="DefaultParagraphFont"/>
    <w:uiPriority w:val="99"/>
    <w:semiHidden/>
    <w:unhideWhenUsed/>
    <w:rsid w:val="00C4394A"/>
    <w:rPr>
      <w:color w:val="FF00FF" w:themeColor="followedHyperlink"/>
      <w:u w:val="single"/>
    </w:rPr>
  </w:style>
  <w:style w:type="character" w:styleId="Emphasis">
    <w:name w:val="Emphasis"/>
    <w:basedOn w:val="DefaultParagraphFont"/>
    <w:uiPriority w:val="20"/>
    <w:qFormat/>
    <w:rsid w:val="00184A75"/>
    <w:rPr>
      <w:i/>
      <w:iCs/>
    </w:rPr>
  </w:style>
  <w:style w:type="character" w:customStyle="1" w:styleId="Heading4Char">
    <w:name w:val="Heading 4 Char"/>
    <w:basedOn w:val="DefaultParagraphFont"/>
    <w:link w:val="Heading4"/>
    <w:uiPriority w:val="9"/>
    <w:semiHidden/>
    <w:rsid w:val="009230F3"/>
    <w:rPr>
      <w:rFonts w:asciiTheme="majorHAnsi" w:eastAsiaTheme="majorEastAsia" w:hAnsiTheme="majorHAnsi" w:cstheme="majorBidi"/>
      <w:i/>
      <w:iCs/>
      <w:color w:val="006E6D"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2772">
      <w:bodyDiv w:val="1"/>
      <w:marLeft w:val="0"/>
      <w:marRight w:val="0"/>
      <w:marTop w:val="0"/>
      <w:marBottom w:val="0"/>
      <w:divBdr>
        <w:top w:val="none" w:sz="0" w:space="0" w:color="auto"/>
        <w:left w:val="none" w:sz="0" w:space="0" w:color="auto"/>
        <w:bottom w:val="none" w:sz="0" w:space="0" w:color="auto"/>
        <w:right w:val="none" w:sz="0" w:space="0" w:color="auto"/>
      </w:divBdr>
    </w:div>
    <w:div w:id="46495204">
      <w:bodyDiv w:val="1"/>
      <w:marLeft w:val="0"/>
      <w:marRight w:val="0"/>
      <w:marTop w:val="0"/>
      <w:marBottom w:val="0"/>
      <w:divBdr>
        <w:top w:val="none" w:sz="0" w:space="0" w:color="auto"/>
        <w:left w:val="none" w:sz="0" w:space="0" w:color="auto"/>
        <w:bottom w:val="none" w:sz="0" w:space="0" w:color="auto"/>
        <w:right w:val="none" w:sz="0" w:space="0" w:color="auto"/>
      </w:divBdr>
      <w:divsChild>
        <w:div w:id="513688297">
          <w:marLeft w:val="274"/>
          <w:marRight w:val="0"/>
          <w:marTop w:val="0"/>
          <w:marBottom w:val="0"/>
          <w:divBdr>
            <w:top w:val="none" w:sz="0" w:space="0" w:color="auto"/>
            <w:left w:val="none" w:sz="0" w:space="0" w:color="auto"/>
            <w:bottom w:val="none" w:sz="0" w:space="0" w:color="auto"/>
            <w:right w:val="none" w:sz="0" w:space="0" w:color="auto"/>
          </w:divBdr>
        </w:div>
      </w:divsChild>
    </w:div>
    <w:div w:id="149445747">
      <w:bodyDiv w:val="1"/>
      <w:marLeft w:val="0"/>
      <w:marRight w:val="0"/>
      <w:marTop w:val="0"/>
      <w:marBottom w:val="0"/>
      <w:divBdr>
        <w:top w:val="none" w:sz="0" w:space="0" w:color="auto"/>
        <w:left w:val="none" w:sz="0" w:space="0" w:color="auto"/>
        <w:bottom w:val="none" w:sz="0" w:space="0" w:color="auto"/>
        <w:right w:val="none" w:sz="0" w:space="0" w:color="auto"/>
      </w:divBdr>
    </w:div>
    <w:div w:id="171575471">
      <w:bodyDiv w:val="1"/>
      <w:marLeft w:val="0"/>
      <w:marRight w:val="0"/>
      <w:marTop w:val="0"/>
      <w:marBottom w:val="0"/>
      <w:divBdr>
        <w:top w:val="none" w:sz="0" w:space="0" w:color="auto"/>
        <w:left w:val="none" w:sz="0" w:space="0" w:color="auto"/>
        <w:bottom w:val="none" w:sz="0" w:space="0" w:color="auto"/>
        <w:right w:val="none" w:sz="0" w:space="0" w:color="auto"/>
      </w:divBdr>
      <w:divsChild>
        <w:div w:id="1779180023">
          <w:marLeft w:val="446"/>
          <w:marRight w:val="0"/>
          <w:marTop w:val="0"/>
          <w:marBottom w:val="0"/>
          <w:divBdr>
            <w:top w:val="none" w:sz="0" w:space="0" w:color="auto"/>
            <w:left w:val="none" w:sz="0" w:space="0" w:color="auto"/>
            <w:bottom w:val="none" w:sz="0" w:space="0" w:color="auto"/>
            <w:right w:val="none" w:sz="0" w:space="0" w:color="auto"/>
          </w:divBdr>
        </w:div>
      </w:divsChild>
    </w:div>
    <w:div w:id="224419995">
      <w:bodyDiv w:val="1"/>
      <w:marLeft w:val="0"/>
      <w:marRight w:val="0"/>
      <w:marTop w:val="0"/>
      <w:marBottom w:val="0"/>
      <w:divBdr>
        <w:top w:val="none" w:sz="0" w:space="0" w:color="auto"/>
        <w:left w:val="none" w:sz="0" w:space="0" w:color="auto"/>
        <w:bottom w:val="none" w:sz="0" w:space="0" w:color="auto"/>
        <w:right w:val="none" w:sz="0" w:space="0" w:color="auto"/>
      </w:divBdr>
      <w:divsChild>
        <w:div w:id="2130539548">
          <w:marLeft w:val="446"/>
          <w:marRight w:val="0"/>
          <w:marTop w:val="0"/>
          <w:marBottom w:val="0"/>
          <w:divBdr>
            <w:top w:val="none" w:sz="0" w:space="0" w:color="auto"/>
            <w:left w:val="none" w:sz="0" w:space="0" w:color="auto"/>
            <w:bottom w:val="none" w:sz="0" w:space="0" w:color="auto"/>
            <w:right w:val="none" w:sz="0" w:space="0" w:color="auto"/>
          </w:divBdr>
        </w:div>
      </w:divsChild>
    </w:div>
    <w:div w:id="288240300">
      <w:bodyDiv w:val="1"/>
      <w:marLeft w:val="0"/>
      <w:marRight w:val="0"/>
      <w:marTop w:val="0"/>
      <w:marBottom w:val="0"/>
      <w:divBdr>
        <w:top w:val="none" w:sz="0" w:space="0" w:color="auto"/>
        <w:left w:val="none" w:sz="0" w:space="0" w:color="auto"/>
        <w:bottom w:val="none" w:sz="0" w:space="0" w:color="auto"/>
        <w:right w:val="none" w:sz="0" w:space="0" w:color="auto"/>
      </w:divBdr>
    </w:div>
    <w:div w:id="361057251">
      <w:bodyDiv w:val="1"/>
      <w:marLeft w:val="0"/>
      <w:marRight w:val="0"/>
      <w:marTop w:val="0"/>
      <w:marBottom w:val="0"/>
      <w:divBdr>
        <w:top w:val="none" w:sz="0" w:space="0" w:color="auto"/>
        <w:left w:val="none" w:sz="0" w:space="0" w:color="auto"/>
        <w:bottom w:val="none" w:sz="0" w:space="0" w:color="auto"/>
        <w:right w:val="none" w:sz="0" w:space="0" w:color="auto"/>
      </w:divBdr>
      <w:divsChild>
        <w:div w:id="1434475837">
          <w:marLeft w:val="446"/>
          <w:marRight w:val="0"/>
          <w:marTop w:val="0"/>
          <w:marBottom w:val="0"/>
          <w:divBdr>
            <w:top w:val="none" w:sz="0" w:space="0" w:color="auto"/>
            <w:left w:val="none" w:sz="0" w:space="0" w:color="auto"/>
            <w:bottom w:val="none" w:sz="0" w:space="0" w:color="auto"/>
            <w:right w:val="none" w:sz="0" w:space="0" w:color="auto"/>
          </w:divBdr>
        </w:div>
      </w:divsChild>
    </w:div>
    <w:div w:id="462385415">
      <w:bodyDiv w:val="1"/>
      <w:marLeft w:val="0"/>
      <w:marRight w:val="0"/>
      <w:marTop w:val="0"/>
      <w:marBottom w:val="0"/>
      <w:divBdr>
        <w:top w:val="none" w:sz="0" w:space="0" w:color="auto"/>
        <w:left w:val="none" w:sz="0" w:space="0" w:color="auto"/>
        <w:bottom w:val="none" w:sz="0" w:space="0" w:color="auto"/>
        <w:right w:val="none" w:sz="0" w:space="0" w:color="auto"/>
      </w:divBdr>
      <w:divsChild>
        <w:div w:id="1773865495">
          <w:marLeft w:val="274"/>
          <w:marRight w:val="0"/>
          <w:marTop w:val="0"/>
          <w:marBottom w:val="0"/>
          <w:divBdr>
            <w:top w:val="none" w:sz="0" w:space="0" w:color="auto"/>
            <w:left w:val="none" w:sz="0" w:space="0" w:color="auto"/>
            <w:bottom w:val="none" w:sz="0" w:space="0" w:color="auto"/>
            <w:right w:val="none" w:sz="0" w:space="0" w:color="auto"/>
          </w:divBdr>
        </w:div>
      </w:divsChild>
    </w:div>
    <w:div w:id="501743912">
      <w:bodyDiv w:val="1"/>
      <w:marLeft w:val="0"/>
      <w:marRight w:val="0"/>
      <w:marTop w:val="0"/>
      <w:marBottom w:val="0"/>
      <w:divBdr>
        <w:top w:val="none" w:sz="0" w:space="0" w:color="auto"/>
        <w:left w:val="none" w:sz="0" w:space="0" w:color="auto"/>
        <w:bottom w:val="none" w:sz="0" w:space="0" w:color="auto"/>
        <w:right w:val="none" w:sz="0" w:space="0" w:color="auto"/>
      </w:divBdr>
    </w:div>
    <w:div w:id="510413858">
      <w:bodyDiv w:val="1"/>
      <w:marLeft w:val="0"/>
      <w:marRight w:val="0"/>
      <w:marTop w:val="0"/>
      <w:marBottom w:val="0"/>
      <w:divBdr>
        <w:top w:val="none" w:sz="0" w:space="0" w:color="auto"/>
        <w:left w:val="none" w:sz="0" w:space="0" w:color="auto"/>
        <w:bottom w:val="none" w:sz="0" w:space="0" w:color="auto"/>
        <w:right w:val="none" w:sz="0" w:space="0" w:color="auto"/>
      </w:divBdr>
    </w:div>
    <w:div w:id="543709988">
      <w:bodyDiv w:val="1"/>
      <w:marLeft w:val="0"/>
      <w:marRight w:val="0"/>
      <w:marTop w:val="0"/>
      <w:marBottom w:val="0"/>
      <w:divBdr>
        <w:top w:val="none" w:sz="0" w:space="0" w:color="auto"/>
        <w:left w:val="none" w:sz="0" w:space="0" w:color="auto"/>
        <w:bottom w:val="none" w:sz="0" w:space="0" w:color="auto"/>
        <w:right w:val="none" w:sz="0" w:space="0" w:color="auto"/>
      </w:divBdr>
    </w:div>
    <w:div w:id="633605365">
      <w:bodyDiv w:val="1"/>
      <w:marLeft w:val="0"/>
      <w:marRight w:val="0"/>
      <w:marTop w:val="0"/>
      <w:marBottom w:val="0"/>
      <w:divBdr>
        <w:top w:val="none" w:sz="0" w:space="0" w:color="auto"/>
        <w:left w:val="none" w:sz="0" w:space="0" w:color="auto"/>
        <w:bottom w:val="none" w:sz="0" w:space="0" w:color="auto"/>
        <w:right w:val="none" w:sz="0" w:space="0" w:color="auto"/>
      </w:divBdr>
      <w:divsChild>
        <w:div w:id="233978922">
          <w:marLeft w:val="446"/>
          <w:marRight w:val="0"/>
          <w:marTop w:val="0"/>
          <w:marBottom w:val="0"/>
          <w:divBdr>
            <w:top w:val="none" w:sz="0" w:space="0" w:color="auto"/>
            <w:left w:val="none" w:sz="0" w:space="0" w:color="auto"/>
            <w:bottom w:val="none" w:sz="0" w:space="0" w:color="auto"/>
            <w:right w:val="none" w:sz="0" w:space="0" w:color="auto"/>
          </w:divBdr>
        </w:div>
      </w:divsChild>
    </w:div>
    <w:div w:id="670067035">
      <w:bodyDiv w:val="1"/>
      <w:marLeft w:val="0"/>
      <w:marRight w:val="0"/>
      <w:marTop w:val="0"/>
      <w:marBottom w:val="0"/>
      <w:divBdr>
        <w:top w:val="none" w:sz="0" w:space="0" w:color="auto"/>
        <w:left w:val="none" w:sz="0" w:space="0" w:color="auto"/>
        <w:bottom w:val="none" w:sz="0" w:space="0" w:color="auto"/>
        <w:right w:val="none" w:sz="0" w:space="0" w:color="auto"/>
      </w:divBdr>
    </w:div>
    <w:div w:id="689181735">
      <w:bodyDiv w:val="1"/>
      <w:marLeft w:val="0"/>
      <w:marRight w:val="0"/>
      <w:marTop w:val="0"/>
      <w:marBottom w:val="0"/>
      <w:divBdr>
        <w:top w:val="none" w:sz="0" w:space="0" w:color="auto"/>
        <w:left w:val="none" w:sz="0" w:space="0" w:color="auto"/>
        <w:bottom w:val="none" w:sz="0" w:space="0" w:color="auto"/>
        <w:right w:val="none" w:sz="0" w:space="0" w:color="auto"/>
      </w:divBdr>
      <w:divsChild>
        <w:div w:id="484400602">
          <w:marLeft w:val="274"/>
          <w:marRight w:val="0"/>
          <w:marTop w:val="0"/>
          <w:marBottom w:val="0"/>
          <w:divBdr>
            <w:top w:val="none" w:sz="0" w:space="0" w:color="auto"/>
            <w:left w:val="none" w:sz="0" w:space="0" w:color="auto"/>
            <w:bottom w:val="none" w:sz="0" w:space="0" w:color="auto"/>
            <w:right w:val="none" w:sz="0" w:space="0" w:color="auto"/>
          </w:divBdr>
        </w:div>
      </w:divsChild>
    </w:div>
    <w:div w:id="795684547">
      <w:bodyDiv w:val="1"/>
      <w:marLeft w:val="0"/>
      <w:marRight w:val="0"/>
      <w:marTop w:val="0"/>
      <w:marBottom w:val="0"/>
      <w:divBdr>
        <w:top w:val="none" w:sz="0" w:space="0" w:color="auto"/>
        <w:left w:val="none" w:sz="0" w:space="0" w:color="auto"/>
        <w:bottom w:val="none" w:sz="0" w:space="0" w:color="auto"/>
        <w:right w:val="none" w:sz="0" w:space="0" w:color="auto"/>
      </w:divBdr>
      <w:divsChild>
        <w:div w:id="638075566">
          <w:marLeft w:val="446"/>
          <w:marRight w:val="0"/>
          <w:marTop w:val="0"/>
          <w:marBottom w:val="0"/>
          <w:divBdr>
            <w:top w:val="none" w:sz="0" w:space="0" w:color="auto"/>
            <w:left w:val="none" w:sz="0" w:space="0" w:color="auto"/>
            <w:bottom w:val="none" w:sz="0" w:space="0" w:color="auto"/>
            <w:right w:val="none" w:sz="0" w:space="0" w:color="auto"/>
          </w:divBdr>
        </w:div>
      </w:divsChild>
    </w:div>
    <w:div w:id="871039100">
      <w:bodyDiv w:val="1"/>
      <w:marLeft w:val="0"/>
      <w:marRight w:val="0"/>
      <w:marTop w:val="0"/>
      <w:marBottom w:val="0"/>
      <w:divBdr>
        <w:top w:val="none" w:sz="0" w:space="0" w:color="auto"/>
        <w:left w:val="none" w:sz="0" w:space="0" w:color="auto"/>
        <w:bottom w:val="none" w:sz="0" w:space="0" w:color="auto"/>
        <w:right w:val="none" w:sz="0" w:space="0" w:color="auto"/>
      </w:divBdr>
      <w:divsChild>
        <w:div w:id="549146547">
          <w:marLeft w:val="274"/>
          <w:marRight w:val="0"/>
          <w:marTop w:val="0"/>
          <w:marBottom w:val="0"/>
          <w:divBdr>
            <w:top w:val="none" w:sz="0" w:space="0" w:color="auto"/>
            <w:left w:val="none" w:sz="0" w:space="0" w:color="auto"/>
            <w:bottom w:val="none" w:sz="0" w:space="0" w:color="auto"/>
            <w:right w:val="none" w:sz="0" w:space="0" w:color="auto"/>
          </w:divBdr>
        </w:div>
        <w:div w:id="1761415542">
          <w:marLeft w:val="274"/>
          <w:marRight w:val="0"/>
          <w:marTop w:val="0"/>
          <w:marBottom w:val="0"/>
          <w:divBdr>
            <w:top w:val="none" w:sz="0" w:space="0" w:color="auto"/>
            <w:left w:val="none" w:sz="0" w:space="0" w:color="auto"/>
            <w:bottom w:val="none" w:sz="0" w:space="0" w:color="auto"/>
            <w:right w:val="none" w:sz="0" w:space="0" w:color="auto"/>
          </w:divBdr>
        </w:div>
        <w:div w:id="1964539444">
          <w:marLeft w:val="274"/>
          <w:marRight w:val="0"/>
          <w:marTop w:val="0"/>
          <w:marBottom w:val="0"/>
          <w:divBdr>
            <w:top w:val="none" w:sz="0" w:space="0" w:color="auto"/>
            <w:left w:val="none" w:sz="0" w:space="0" w:color="auto"/>
            <w:bottom w:val="none" w:sz="0" w:space="0" w:color="auto"/>
            <w:right w:val="none" w:sz="0" w:space="0" w:color="auto"/>
          </w:divBdr>
        </w:div>
      </w:divsChild>
    </w:div>
    <w:div w:id="978344487">
      <w:bodyDiv w:val="1"/>
      <w:marLeft w:val="0"/>
      <w:marRight w:val="0"/>
      <w:marTop w:val="0"/>
      <w:marBottom w:val="0"/>
      <w:divBdr>
        <w:top w:val="none" w:sz="0" w:space="0" w:color="auto"/>
        <w:left w:val="none" w:sz="0" w:space="0" w:color="auto"/>
        <w:bottom w:val="none" w:sz="0" w:space="0" w:color="auto"/>
        <w:right w:val="none" w:sz="0" w:space="0" w:color="auto"/>
      </w:divBdr>
      <w:divsChild>
        <w:div w:id="2034453154">
          <w:marLeft w:val="446"/>
          <w:marRight w:val="0"/>
          <w:marTop w:val="0"/>
          <w:marBottom w:val="0"/>
          <w:divBdr>
            <w:top w:val="none" w:sz="0" w:space="0" w:color="auto"/>
            <w:left w:val="none" w:sz="0" w:space="0" w:color="auto"/>
            <w:bottom w:val="none" w:sz="0" w:space="0" w:color="auto"/>
            <w:right w:val="none" w:sz="0" w:space="0" w:color="auto"/>
          </w:divBdr>
        </w:div>
      </w:divsChild>
    </w:div>
    <w:div w:id="1003632359">
      <w:bodyDiv w:val="1"/>
      <w:marLeft w:val="0"/>
      <w:marRight w:val="0"/>
      <w:marTop w:val="0"/>
      <w:marBottom w:val="0"/>
      <w:divBdr>
        <w:top w:val="none" w:sz="0" w:space="0" w:color="auto"/>
        <w:left w:val="none" w:sz="0" w:space="0" w:color="auto"/>
        <w:bottom w:val="none" w:sz="0" w:space="0" w:color="auto"/>
        <w:right w:val="none" w:sz="0" w:space="0" w:color="auto"/>
      </w:divBdr>
      <w:divsChild>
        <w:div w:id="1899389422">
          <w:marLeft w:val="446"/>
          <w:marRight w:val="0"/>
          <w:marTop w:val="0"/>
          <w:marBottom w:val="0"/>
          <w:divBdr>
            <w:top w:val="none" w:sz="0" w:space="0" w:color="auto"/>
            <w:left w:val="none" w:sz="0" w:space="0" w:color="auto"/>
            <w:bottom w:val="none" w:sz="0" w:space="0" w:color="auto"/>
            <w:right w:val="none" w:sz="0" w:space="0" w:color="auto"/>
          </w:divBdr>
        </w:div>
        <w:div w:id="1102336301">
          <w:marLeft w:val="446"/>
          <w:marRight w:val="0"/>
          <w:marTop w:val="0"/>
          <w:marBottom w:val="0"/>
          <w:divBdr>
            <w:top w:val="none" w:sz="0" w:space="0" w:color="auto"/>
            <w:left w:val="none" w:sz="0" w:space="0" w:color="auto"/>
            <w:bottom w:val="none" w:sz="0" w:space="0" w:color="auto"/>
            <w:right w:val="none" w:sz="0" w:space="0" w:color="auto"/>
          </w:divBdr>
        </w:div>
        <w:div w:id="818690843">
          <w:marLeft w:val="446"/>
          <w:marRight w:val="0"/>
          <w:marTop w:val="0"/>
          <w:marBottom w:val="0"/>
          <w:divBdr>
            <w:top w:val="none" w:sz="0" w:space="0" w:color="auto"/>
            <w:left w:val="none" w:sz="0" w:space="0" w:color="auto"/>
            <w:bottom w:val="none" w:sz="0" w:space="0" w:color="auto"/>
            <w:right w:val="none" w:sz="0" w:space="0" w:color="auto"/>
          </w:divBdr>
        </w:div>
        <w:div w:id="615449609">
          <w:marLeft w:val="1166"/>
          <w:marRight w:val="0"/>
          <w:marTop w:val="0"/>
          <w:marBottom w:val="0"/>
          <w:divBdr>
            <w:top w:val="none" w:sz="0" w:space="0" w:color="auto"/>
            <w:left w:val="none" w:sz="0" w:space="0" w:color="auto"/>
            <w:bottom w:val="none" w:sz="0" w:space="0" w:color="auto"/>
            <w:right w:val="none" w:sz="0" w:space="0" w:color="auto"/>
          </w:divBdr>
        </w:div>
        <w:div w:id="1001659027">
          <w:marLeft w:val="1166"/>
          <w:marRight w:val="0"/>
          <w:marTop w:val="0"/>
          <w:marBottom w:val="0"/>
          <w:divBdr>
            <w:top w:val="none" w:sz="0" w:space="0" w:color="auto"/>
            <w:left w:val="none" w:sz="0" w:space="0" w:color="auto"/>
            <w:bottom w:val="none" w:sz="0" w:space="0" w:color="auto"/>
            <w:right w:val="none" w:sz="0" w:space="0" w:color="auto"/>
          </w:divBdr>
        </w:div>
        <w:div w:id="364717275">
          <w:marLeft w:val="1166"/>
          <w:marRight w:val="0"/>
          <w:marTop w:val="0"/>
          <w:marBottom w:val="0"/>
          <w:divBdr>
            <w:top w:val="none" w:sz="0" w:space="0" w:color="auto"/>
            <w:left w:val="none" w:sz="0" w:space="0" w:color="auto"/>
            <w:bottom w:val="none" w:sz="0" w:space="0" w:color="auto"/>
            <w:right w:val="none" w:sz="0" w:space="0" w:color="auto"/>
          </w:divBdr>
        </w:div>
        <w:div w:id="493305755">
          <w:marLeft w:val="1166"/>
          <w:marRight w:val="0"/>
          <w:marTop w:val="0"/>
          <w:marBottom w:val="0"/>
          <w:divBdr>
            <w:top w:val="none" w:sz="0" w:space="0" w:color="auto"/>
            <w:left w:val="none" w:sz="0" w:space="0" w:color="auto"/>
            <w:bottom w:val="none" w:sz="0" w:space="0" w:color="auto"/>
            <w:right w:val="none" w:sz="0" w:space="0" w:color="auto"/>
          </w:divBdr>
        </w:div>
        <w:div w:id="218708782">
          <w:marLeft w:val="1166"/>
          <w:marRight w:val="0"/>
          <w:marTop w:val="0"/>
          <w:marBottom w:val="0"/>
          <w:divBdr>
            <w:top w:val="none" w:sz="0" w:space="0" w:color="auto"/>
            <w:left w:val="none" w:sz="0" w:space="0" w:color="auto"/>
            <w:bottom w:val="none" w:sz="0" w:space="0" w:color="auto"/>
            <w:right w:val="none" w:sz="0" w:space="0" w:color="auto"/>
          </w:divBdr>
        </w:div>
        <w:div w:id="169220503">
          <w:marLeft w:val="446"/>
          <w:marRight w:val="0"/>
          <w:marTop w:val="0"/>
          <w:marBottom w:val="0"/>
          <w:divBdr>
            <w:top w:val="none" w:sz="0" w:space="0" w:color="auto"/>
            <w:left w:val="none" w:sz="0" w:space="0" w:color="auto"/>
            <w:bottom w:val="none" w:sz="0" w:space="0" w:color="auto"/>
            <w:right w:val="none" w:sz="0" w:space="0" w:color="auto"/>
          </w:divBdr>
        </w:div>
      </w:divsChild>
    </w:div>
    <w:div w:id="1078478008">
      <w:bodyDiv w:val="1"/>
      <w:marLeft w:val="0"/>
      <w:marRight w:val="0"/>
      <w:marTop w:val="0"/>
      <w:marBottom w:val="0"/>
      <w:divBdr>
        <w:top w:val="none" w:sz="0" w:space="0" w:color="auto"/>
        <w:left w:val="none" w:sz="0" w:space="0" w:color="auto"/>
        <w:bottom w:val="none" w:sz="0" w:space="0" w:color="auto"/>
        <w:right w:val="none" w:sz="0" w:space="0" w:color="auto"/>
      </w:divBdr>
    </w:div>
    <w:div w:id="1240793381">
      <w:bodyDiv w:val="1"/>
      <w:marLeft w:val="0"/>
      <w:marRight w:val="0"/>
      <w:marTop w:val="0"/>
      <w:marBottom w:val="0"/>
      <w:divBdr>
        <w:top w:val="none" w:sz="0" w:space="0" w:color="auto"/>
        <w:left w:val="none" w:sz="0" w:space="0" w:color="auto"/>
        <w:bottom w:val="none" w:sz="0" w:space="0" w:color="auto"/>
        <w:right w:val="none" w:sz="0" w:space="0" w:color="auto"/>
      </w:divBdr>
    </w:div>
    <w:div w:id="1264605993">
      <w:bodyDiv w:val="1"/>
      <w:marLeft w:val="0"/>
      <w:marRight w:val="0"/>
      <w:marTop w:val="0"/>
      <w:marBottom w:val="0"/>
      <w:divBdr>
        <w:top w:val="none" w:sz="0" w:space="0" w:color="auto"/>
        <w:left w:val="none" w:sz="0" w:space="0" w:color="auto"/>
        <w:bottom w:val="none" w:sz="0" w:space="0" w:color="auto"/>
        <w:right w:val="none" w:sz="0" w:space="0" w:color="auto"/>
      </w:divBdr>
      <w:divsChild>
        <w:div w:id="2134009178">
          <w:marLeft w:val="274"/>
          <w:marRight w:val="0"/>
          <w:marTop w:val="0"/>
          <w:marBottom w:val="0"/>
          <w:divBdr>
            <w:top w:val="none" w:sz="0" w:space="0" w:color="auto"/>
            <w:left w:val="none" w:sz="0" w:space="0" w:color="auto"/>
            <w:bottom w:val="none" w:sz="0" w:space="0" w:color="auto"/>
            <w:right w:val="none" w:sz="0" w:space="0" w:color="auto"/>
          </w:divBdr>
        </w:div>
      </w:divsChild>
    </w:div>
    <w:div w:id="1267496565">
      <w:bodyDiv w:val="1"/>
      <w:marLeft w:val="0"/>
      <w:marRight w:val="0"/>
      <w:marTop w:val="0"/>
      <w:marBottom w:val="0"/>
      <w:divBdr>
        <w:top w:val="none" w:sz="0" w:space="0" w:color="auto"/>
        <w:left w:val="none" w:sz="0" w:space="0" w:color="auto"/>
        <w:bottom w:val="none" w:sz="0" w:space="0" w:color="auto"/>
        <w:right w:val="none" w:sz="0" w:space="0" w:color="auto"/>
      </w:divBdr>
    </w:div>
    <w:div w:id="1306280959">
      <w:bodyDiv w:val="1"/>
      <w:marLeft w:val="0"/>
      <w:marRight w:val="0"/>
      <w:marTop w:val="0"/>
      <w:marBottom w:val="0"/>
      <w:divBdr>
        <w:top w:val="none" w:sz="0" w:space="0" w:color="auto"/>
        <w:left w:val="none" w:sz="0" w:space="0" w:color="auto"/>
        <w:bottom w:val="none" w:sz="0" w:space="0" w:color="auto"/>
        <w:right w:val="none" w:sz="0" w:space="0" w:color="auto"/>
      </w:divBdr>
      <w:divsChild>
        <w:div w:id="292751806">
          <w:marLeft w:val="446"/>
          <w:marRight w:val="0"/>
          <w:marTop w:val="0"/>
          <w:marBottom w:val="0"/>
          <w:divBdr>
            <w:top w:val="none" w:sz="0" w:space="0" w:color="auto"/>
            <w:left w:val="none" w:sz="0" w:space="0" w:color="auto"/>
            <w:bottom w:val="none" w:sz="0" w:space="0" w:color="auto"/>
            <w:right w:val="none" w:sz="0" w:space="0" w:color="auto"/>
          </w:divBdr>
        </w:div>
      </w:divsChild>
    </w:div>
    <w:div w:id="1347245465">
      <w:bodyDiv w:val="1"/>
      <w:marLeft w:val="0"/>
      <w:marRight w:val="0"/>
      <w:marTop w:val="0"/>
      <w:marBottom w:val="0"/>
      <w:divBdr>
        <w:top w:val="none" w:sz="0" w:space="0" w:color="auto"/>
        <w:left w:val="none" w:sz="0" w:space="0" w:color="auto"/>
        <w:bottom w:val="none" w:sz="0" w:space="0" w:color="auto"/>
        <w:right w:val="none" w:sz="0" w:space="0" w:color="auto"/>
      </w:divBdr>
      <w:divsChild>
        <w:div w:id="1295597812">
          <w:marLeft w:val="446"/>
          <w:marRight w:val="0"/>
          <w:marTop w:val="0"/>
          <w:marBottom w:val="0"/>
          <w:divBdr>
            <w:top w:val="none" w:sz="0" w:space="0" w:color="auto"/>
            <w:left w:val="none" w:sz="0" w:space="0" w:color="auto"/>
            <w:bottom w:val="none" w:sz="0" w:space="0" w:color="auto"/>
            <w:right w:val="none" w:sz="0" w:space="0" w:color="auto"/>
          </w:divBdr>
        </w:div>
        <w:div w:id="1528639387">
          <w:marLeft w:val="446"/>
          <w:marRight w:val="0"/>
          <w:marTop w:val="0"/>
          <w:marBottom w:val="0"/>
          <w:divBdr>
            <w:top w:val="none" w:sz="0" w:space="0" w:color="auto"/>
            <w:left w:val="none" w:sz="0" w:space="0" w:color="auto"/>
            <w:bottom w:val="none" w:sz="0" w:space="0" w:color="auto"/>
            <w:right w:val="none" w:sz="0" w:space="0" w:color="auto"/>
          </w:divBdr>
        </w:div>
      </w:divsChild>
    </w:div>
    <w:div w:id="1356346323">
      <w:bodyDiv w:val="1"/>
      <w:marLeft w:val="0"/>
      <w:marRight w:val="0"/>
      <w:marTop w:val="0"/>
      <w:marBottom w:val="0"/>
      <w:divBdr>
        <w:top w:val="none" w:sz="0" w:space="0" w:color="auto"/>
        <w:left w:val="none" w:sz="0" w:space="0" w:color="auto"/>
        <w:bottom w:val="none" w:sz="0" w:space="0" w:color="auto"/>
        <w:right w:val="none" w:sz="0" w:space="0" w:color="auto"/>
      </w:divBdr>
      <w:divsChild>
        <w:div w:id="2073192432">
          <w:marLeft w:val="446"/>
          <w:marRight w:val="0"/>
          <w:marTop w:val="0"/>
          <w:marBottom w:val="0"/>
          <w:divBdr>
            <w:top w:val="none" w:sz="0" w:space="0" w:color="auto"/>
            <w:left w:val="none" w:sz="0" w:space="0" w:color="auto"/>
            <w:bottom w:val="none" w:sz="0" w:space="0" w:color="auto"/>
            <w:right w:val="none" w:sz="0" w:space="0" w:color="auto"/>
          </w:divBdr>
        </w:div>
        <w:div w:id="1629967199">
          <w:marLeft w:val="446"/>
          <w:marRight w:val="0"/>
          <w:marTop w:val="0"/>
          <w:marBottom w:val="0"/>
          <w:divBdr>
            <w:top w:val="none" w:sz="0" w:space="0" w:color="auto"/>
            <w:left w:val="none" w:sz="0" w:space="0" w:color="auto"/>
            <w:bottom w:val="none" w:sz="0" w:space="0" w:color="auto"/>
            <w:right w:val="none" w:sz="0" w:space="0" w:color="auto"/>
          </w:divBdr>
        </w:div>
        <w:div w:id="1669675451">
          <w:marLeft w:val="446"/>
          <w:marRight w:val="0"/>
          <w:marTop w:val="0"/>
          <w:marBottom w:val="0"/>
          <w:divBdr>
            <w:top w:val="none" w:sz="0" w:space="0" w:color="auto"/>
            <w:left w:val="none" w:sz="0" w:space="0" w:color="auto"/>
            <w:bottom w:val="none" w:sz="0" w:space="0" w:color="auto"/>
            <w:right w:val="none" w:sz="0" w:space="0" w:color="auto"/>
          </w:divBdr>
        </w:div>
      </w:divsChild>
    </w:div>
    <w:div w:id="1473281272">
      <w:bodyDiv w:val="1"/>
      <w:marLeft w:val="0"/>
      <w:marRight w:val="0"/>
      <w:marTop w:val="0"/>
      <w:marBottom w:val="0"/>
      <w:divBdr>
        <w:top w:val="none" w:sz="0" w:space="0" w:color="auto"/>
        <w:left w:val="none" w:sz="0" w:space="0" w:color="auto"/>
        <w:bottom w:val="none" w:sz="0" w:space="0" w:color="auto"/>
        <w:right w:val="none" w:sz="0" w:space="0" w:color="auto"/>
      </w:divBdr>
    </w:div>
    <w:div w:id="1550915884">
      <w:bodyDiv w:val="1"/>
      <w:marLeft w:val="0"/>
      <w:marRight w:val="0"/>
      <w:marTop w:val="0"/>
      <w:marBottom w:val="0"/>
      <w:divBdr>
        <w:top w:val="none" w:sz="0" w:space="0" w:color="auto"/>
        <w:left w:val="none" w:sz="0" w:space="0" w:color="auto"/>
        <w:bottom w:val="none" w:sz="0" w:space="0" w:color="auto"/>
        <w:right w:val="none" w:sz="0" w:space="0" w:color="auto"/>
      </w:divBdr>
      <w:divsChild>
        <w:div w:id="797382825">
          <w:marLeft w:val="274"/>
          <w:marRight w:val="0"/>
          <w:marTop w:val="0"/>
          <w:marBottom w:val="0"/>
          <w:divBdr>
            <w:top w:val="none" w:sz="0" w:space="0" w:color="auto"/>
            <w:left w:val="none" w:sz="0" w:space="0" w:color="auto"/>
            <w:bottom w:val="none" w:sz="0" w:space="0" w:color="auto"/>
            <w:right w:val="none" w:sz="0" w:space="0" w:color="auto"/>
          </w:divBdr>
        </w:div>
        <w:div w:id="252787228">
          <w:marLeft w:val="274"/>
          <w:marRight w:val="0"/>
          <w:marTop w:val="0"/>
          <w:marBottom w:val="0"/>
          <w:divBdr>
            <w:top w:val="none" w:sz="0" w:space="0" w:color="auto"/>
            <w:left w:val="none" w:sz="0" w:space="0" w:color="auto"/>
            <w:bottom w:val="none" w:sz="0" w:space="0" w:color="auto"/>
            <w:right w:val="none" w:sz="0" w:space="0" w:color="auto"/>
          </w:divBdr>
        </w:div>
      </w:divsChild>
    </w:div>
    <w:div w:id="1631545194">
      <w:bodyDiv w:val="1"/>
      <w:marLeft w:val="0"/>
      <w:marRight w:val="0"/>
      <w:marTop w:val="0"/>
      <w:marBottom w:val="0"/>
      <w:divBdr>
        <w:top w:val="none" w:sz="0" w:space="0" w:color="auto"/>
        <w:left w:val="none" w:sz="0" w:space="0" w:color="auto"/>
        <w:bottom w:val="none" w:sz="0" w:space="0" w:color="auto"/>
        <w:right w:val="none" w:sz="0" w:space="0" w:color="auto"/>
      </w:divBdr>
    </w:div>
    <w:div w:id="1702516585">
      <w:bodyDiv w:val="1"/>
      <w:marLeft w:val="0"/>
      <w:marRight w:val="0"/>
      <w:marTop w:val="0"/>
      <w:marBottom w:val="0"/>
      <w:divBdr>
        <w:top w:val="none" w:sz="0" w:space="0" w:color="auto"/>
        <w:left w:val="none" w:sz="0" w:space="0" w:color="auto"/>
        <w:bottom w:val="none" w:sz="0" w:space="0" w:color="auto"/>
        <w:right w:val="none" w:sz="0" w:space="0" w:color="auto"/>
      </w:divBdr>
    </w:div>
    <w:div w:id="2006086623">
      <w:bodyDiv w:val="1"/>
      <w:marLeft w:val="0"/>
      <w:marRight w:val="0"/>
      <w:marTop w:val="0"/>
      <w:marBottom w:val="0"/>
      <w:divBdr>
        <w:top w:val="none" w:sz="0" w:space="0" w:color="auto"/>
        <w:left w:val="none" w:sz="0" w:space="0" w:color="auto"/>
        <w:bottom w:val="none" w:sz="0" w:space="0" w:color="auto"/>
        <w:right w:val="none" w:sz="0" w:space="0" w:color="auto"/>
      </w:divBdr>
      <w:divsChild>
        <w:div w:id="19672080">
          <w:marLeft w:val="446"/>
          <w:marRight w:val="0"/>
          <w:marTop w:val="0"/>
          <w:marBottom w:val="0"/>
          <w:divBdr>
            <w:top w:val="none" w:sz="0" w:space="0" w:color="auto"/>
            <w:left w:val="none" w:sz="0" w:space="0" w:color="auto"/>
            <w:bottom w:val="none" w:sz="0" w:space="0" w:color="auto"/>
            <w:right w:val="none" w:sz="0" w:space="0" w:color="auto"/>
          </w:divBdr>
        </w:div>
      </w:divsChild>
    </w:div>
    <w:div w:id="2083939431">
      <w:bodyDiv w:val="1"/>
      <w:marLeft w:val="0"/>
      <w:marRight w:val="0"/>
      <w:marTop w:val="0"/>
      <w:marBottom w:val="0"/>
      <w:divBdr>
        <w:top w:val="none" w:sz="0" w:space="0" w:color="auto"/>
        <w:left w:val="none" w:sz="0" w:space="0" w:color="auto"/>
        <w:bottom w:val="none" w:sz="0" w:space="0" w:color="auto"/>
        <w:right w:val="none" w:sz="0" w:space="0" w:color="auto"/>
      </w:divBdr>
      <w:divsChild>
        <w:div w:id="1875921990">
          <w:marLeft w:val="446"/>
          <w:marRight w:val="0"/>
          <w:marTop w:val="0"/>
          <w:marBottom w:val="0"/>
          <w:divBdr>
            <w:top w:val="none" w:sz="0" w:space="0" w:color="auto"/>
            <w:left w:val="none" w:sz="0" w:space="0" w:color="auto"/>
            <w:bottom w:val="none" w:sz="0" w:space="0" w:color="auto"/>
            <w:right w:val="none" w:sz="0" w:space="0" w:color="auto"/>
          </w:divBdr>
        </w:div>
        <w:div w:id="1639067285">
          <w:marLeft w:val="1166"/>
          <w:marRight w:val="0"/>
          <w:marTop w:val="0"/>
          <w:marBottom w:val="0"/>
          <w:divBdr>
            <w:top w:val="none" w:sz="0" w:space="0" w:color="auto"/>
            <w:left w:val="none" w:sz="0" w:space="0" w:color="auto"/>
            <w:bottom w:val="none" w:sz="0" w:space="0" w:color="auto"/>
            <w:right w:val="none" w:sz="0" w:space="0" w:color="auto"/>
          </w:divBdr>
        </w:div>
        <w:div w:id="250703980">
          <w:marLeft w:val="1166"/>
          <w:marRight w:val="0"/>
          <w:marTop w:val="0"/>
          <w:marBottom w:val="0"/>
          <w:divBdr>
            <w:top w:val="none" w:sz="0" w:space="0" w:color="auto"/>
            <w:left w:val="none" w:sz="0" w:space="0" w:color="auto"/>
            <w:bottom w:val="none" w:sz="0" w:space="0" w:color="auto"/>
            <w:right w:val="none" w:sz="0" w:space="0" w:color="auto"/>
          </w:divBdr>
        </w:div>
      </w:divsChild>
    </w:div>
    <w:div w:id="2092507528">
      <w:bodyDiv w:val="1"/>
      <w:marLeft w:val="0"/>
      <w:marRight w:val="0"/>
      <w:marTop w:val="0"/>
      <w:marBottom w:val="0"/>
      <w:divBdr>
        <w:top w:val="none" w:sz="0" w:space="0" w:color="auto"/>
        <w:left w:val="none" w:sz="0" w:space="0" w:color="auto"/>
        <w:bottom w:val="none" w:sz="0" w:space="0" w:color="auto"/>
        <w:right w:val="none" w:sz="0" w:space="0" w:color="auto"/>
      </w:divBdr>
      <w:divsChild>
        <w:div w:id="1858347857">
          <w:marLeft w:val="274"/>
          <w:marRight w:val="0"/>
          <w:marTop w:val="0"/>
          <w:marBottom w:val="0"/>
          <w:divBdr>
            <w:top w:val="none" w:sz="0" w:space="0" w:color="auto"/>
            <w:left w:val="none" w:sz="0" w:space="0" w:color="auto"/>
            <w:bottom w:val="none" w:sz="0" w:space="0" w:color="auto"/>
            <w:right w:val="none" w:sz="0" w:space="0" w:color="auto"/>
          </w:divBdr>
        </w:div>
      </w:divsChild>
    </w:div>
    <w:div w:id="2134908705">
      <w:bodyDiv w:val="1"/>
      <w:marLeft w:val="0"/>
      <w:marRight w:val="0"/>
      <w:marTop w:val="0"/>
      <w:marBottom w:val="0"/>
      <w:divBdr>
        <w:top w:val="none" w:sz="0" w:space="0" w:color="auto"/>
        <w:left w:val="none" w:sz="0" w:space="0" w:color="auto"/>
        <w:bottom w:val="none" w:sz="0" w:space="0" w:color="auto"/>
        <w:right w:val="none" w:sz="0" w:space="0" w:color="auto"/>
      </w:divBdr>
      <w:divsChild>
        <w:div w:id="442774163">
          <w:marLeft w:val="274"/>
          <w:marRight w:val="0"/>
          <w:marTop w:val="0"/>
          <w:marBottom w:val="0"/>
          <w:divBdr>
            <w:top w:val="none" w:sz="0" w:space="0" w:color="auto"/>
            <w:left w:val="none" w:sz="0" w:space="0" w:color="auto"/>
            <w:bottom w:val="none" w:sz="0" w:space="0" w:color="auto"/>
            <w:right w:val="none" w:sz="0" w:space="0" w:color="auto"/>
          </w:divBdr>
        </w:div>
        <w:div w:id="126824440">
          <w:marLeft w:val="274"/>
          <w:marRight w:val="0"/>
          <w:marTop w:val="0"/>
          <w:marBottom w:val="0"/>
          <w:divBdr>
            <w:top w:val="none" w:sz="0" w:space="0" w:color="auto"/>
            <w:left w:val="none" w:sz="0" w:space="0" w:color="auto"/>
            <w:bottom w:val="none" w:sz="0" w:space="0" w:color="auto"/>
            <w:right w:val="none" w:sz="0" w:space="0" w:color="auto"/>
          </w:divBdr>
        </w:div>
        <w:div w:id="1920671799">
          <w:marLeft w:val="274"/>
          <w:marRight w:val="0"/>
          <w:marTop w:val="0"/>
          <w:marBottom w:val="0"/>
          <w:divBdr>
            <w:top w:val="none" w:sz="0" w:space="0" w:color="auto"/>
            <w:left w:val="none" w:sz="0" w:space="0" w:color="auto"/>
            <w:bottom w:val="none" w:sz="0" w:space="0" w:color="auto"/>
            <w:right w:val="none" w:sz="0" w:space="0" w:color="auto"/>
          </w:divBdr>
        </w:div>
      </w:divsChild>
    </w:div>
    <w:div w:id="214199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mc.gov.au/caa"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aic.gov.au/privacy/australian-privacy-principles/read-the-australian-privacy-principl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workplacerelations@aps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oaic.gov.au/privacy/australian-privacy-principles/read-the-australian-privacy-principles/"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iversity@apsc.gov.au%20" TargetMode="External"/><Relationship Id="rId22" Type="http://schemas.openxmlformats.org/officeDocument/2006/relationships/hyperlink" Target="https://www.youtube.com/watch?v=j3-2unUTZSg" TargetMode="Externa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lank">
  <a:themeElements>
    <a:clrScheme name="inclusion">
      <a:dk1>
        <a:srgbClr val="009493"/>
      </a:dk1>
      <a:lt1>
        <a:srgbClr val="FFFFFF"/>
      </a:lt1>
      <a:dk2>
        <a:srgbClr val="A7A7A7"/>
      </a:dk2>
      <a:lt2>
        <a:srgbClr val="535353"/>
      </a:lt2>
      <a:accent1>
        <a:srgbClr val="009493"/>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PMCNotes xmlns="b284a3fd-1f42-4a5c-ac4d-c69af22a61ef" xsi:nil="true"/>
    <mc5611b894cf49d8aeeb8ebf39dc09bc xmlns="b284a3fd-1f42-4a5c-ac4d-c69af22a61e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b284a3fd-1f42-4a5c-ac4d-c69af22a61ef">
      <Terms xmlns="http://schemas.microsoft.com/office/infopath/2007/PartnerControls"/>
    </jd1c641577414dfdab1686c9d5d0dbd0>
    <ShareHubID xmlns="b284a3fd-1f42-4a5c-ac4d-c69af22a61ef">SHD21-71322</ShareHubID>
    <TaxCatchAll xmlns="b284a3fd-1f42-4a5c-ac4d-c69af22a61ef">
      <Value>4</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00401D9657C964DA982CA3675451497" ma:contentTypeVersion="6" ma:contentTypeDescription="ShareHub Document" ma:contentTypeScope="" ma:versionID="deac6fc89d033dfe55a74da2fbbf49ac">
  <xsd:schema xmlns:xsd="http://www.w3.org/2001/XMLSchema" xmlns:xs="http://www.w3.org/2001/XMLSchema" xmlns:p="http://schemas.microsoft.com/office/2006/metadata/properties" xmlns:ns1="b284a3fd-1f42-4a5c-ac4d-c69af22a61ef" xmlns:ns3="685f9fda-bd71-4433-b331-92feb9553089" targetNamespace="http://schemas.microsoft.com/office/2006/metadata/properties" ma:root="true" ma:fieldsID="d715201417fa60bdb2abc484b000fa51" ns1:_="" ns3:_="">
    <xsd:import namespace="b284a3fd-1f42-4a5c-ac4d-c69af22a61ef"/>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4a3fd-1f42-4a5c-ac4d-c69af22a61ef"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4;#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2c9bec4-c1fa-45bd-8c1e-f60a328859db}" ma:internalName="TaxCatchAll" ma:showField="CatchAllData" ma:web="b284a3fd-1f42-4a5c-ac4d-c69af22a61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c9bec4-c1fa-45bd-8c1e-f60a328859db}" ma:internalName="TaxCatchAllLabel" ma:readOnly="true" ma:showField="CatchAllDataLabel" ma:web="b284a3fd-1f42-4a5c-ac4d-c69af22a61ef">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B6D4-B5B7-42E9-B59F-0D07C33B6F14}">
  <ds:schemaRefs>
    <ds:schemaRef ds:uri="http://schemas.microsoft.com/sharepoint/v3/contenttype/forms"/>
  </ds:schemaRefs>
</ds:datastoreItem>
</file>

<file path=customXml/itemProps2.xml><?xml version="1.0" encoding="utf-8"?>
<ds:datastoreItem xmlns:ds="http://schemas.openxmlformats.org/officeDocument/2006/customXml" ds:itemID="{751BAA23-531F-492E-861F-8BD15DD6F071}">
  <ds:schemaRefs>
    <ds:schemaRef ds:uri="http://schemas.openxmlformats.org/package/2006/metadata/core-properties"/>
    <ds:schemaRef ds:uri="http://purl.org/dc/dcmitype/"/>
    <ds:schemaRef ds:uri="b284a3fd-1f42-4a5c-ac4d-c69af22a61ef"/>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685f9fda-bd71-4433-b331-92feb9553089"/>
    <ds:schemaRef ds:uri="http://www.w3.org/XML/1998/namespace"/>
  </ds:schemaRefs>
</ds:datastoreItem>
</file>

<file path=customXml/itemProps3.xml><?xml version="1.0" encoding="utf-8"?>
<ds:datastoreItem xmlns:ds="http://schemas.openxmlformats.org/officeDocument/2006/customXml" ds:itemID="{7416F133-68A9-4756-AA7E-AF3136581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4a3fd-1f42-4a5c-ac4d-c69af22a61ef"/>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3E6B3-C1F9-41D8-B6F9-3A643C69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Shields, Rachael</dc:creator>
  <cp:lastModifiedBy>Hayek-Kuchel, Shannen</cp:lastModifiedBy>
  <cp:revision>2</cp:revision>
  <dcterms:created xsi:type="dcterms:W3CDTF">2022-06-23T05:16:00Z</dcterms:created>
  <dcterms:modified xsi:type="dcterms:W3CDTF">2022-06-23T05:16:00Z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0x0101002825A64A6E1845A99A9D8EE8A5686ECB00B00401D9657C964DA982CA3675451497</vt:lpwstr>
  </property>
  <property fmtid="{D5CDD505-2E9C-101B-9397-08002B2CF9AE}" pid="3" name="HPRMSecurityLevel">
    <vt:lpwstr>4;#OFFICIAL|11463c70-78df-4e3b-b0ff-f66cd3cb26ec</vt:lpwstr>
  </property>
  <property fmtid="{D5CDD505-2E9C-101B-9397-08002B2CF9AE}" pid="4" name="HPRMSecurityCaveat">
    <vt:lpwstr/>
  </property>
</Properties>
</file>