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3D759" w14:textId="5ED58205" w:rsidR="000C3D51" w:rsidRDefault="000C3D51" w:rsidP="000C3D51">
      <w:pPr>
        <w:pStyle w:val="BodyText"/>
        <w:rPr>
          <w:rFonts w:eastAsiaTheme="majorEastAsia" w:cs="Arial"/>
          <w:color w:val="FE5B1E" w:themeColor="accent1"/>
          <w:sz w:val="56"/>
          <w:szCs w:val="56"/>
        </w:rPr>
      </w:pPr>
    </w:p>
    <w:p w14:paraId="3F996492" w14:textId="3C77585F" w:rsidR="005F70C9" w:rsidRDefault="00D23E8E" w:rsidP="00B04865">
      <w:pPr>
        <w:sectPr w:rsidR="005F70C9" w:rsidSect="008E0734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964" w:bottom="1418" w:left="964" w:header="709" w:footer="709" w:gutter="0"/>
          <w:pgNumType w:start="0"/>
          <w:cols w:space="708"/>
          <w:titlePg/>
          <w:docGrid w:linePitch="360"/>
        </w:sectPr>
      </w:pPr>
      <w:r w:rsidRPr="00290118">
        <w:rPr>
          <w:rFonts w:eastAsiaTheme="majorEastAsia" w:cs="Arial"/>
          <w:noProof/>
          <w:color w:val="FE5B1E" w:themeColor="accent1"/>
          <w:sz w:val="56"/>
          <w:szCs w:val="56"/>
          <w:lang w:eastAsia="en-A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9628E5" wp14:editId="2005DFA5">
                <wp:simplePos x="0" y="0"/>
                <wp:positionH relativeFrom="margin">
                  <wp:align>center</wp:align>
                </wp:positionH>
                <wp:positionV relativeFrom="paragraph">
                  <wp:posOffset>1766570</wp:posOffset>
                </wp:positionV>
                <wp:extent cx="6129655" cy="3206338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9655" cy="32063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6E020E8" w14:textId="7AD5A784" w:rsidR="00625C67" w:rsidRDefault="00B0069D" w:rsidP="00433393">
                            <w:pPr>
                              <w:pStyle w:val="CoverTitle"/>
                              <w:jc w:val="center"/>
                            </w:pPr>
                            <w:r w:rsidRPr="00433393">
                              <w:t>Evaluation Plan</w:t>
                            </w:r>
                          </w:p>
                          <w:p w14:paraId="3FEE07D1" w14:textId="5763866A" w:rsidR="00433393" w:rsidRPr="00433393" w:rsidRDefault="001D6C61" w:rsidP="00433393">
                            <w:pPr>
                              <w:pStyle w:val="CoverTitle"/>
                              <w:jc w:val="center"/>
                              <w:rPr>
                                <w:rStyle w:val="TitleChar"/>
                                <w:rFonts w:eastAsiaTheme="minorEastAsia" w:cstheme="minorBidi"/>
                                <w:color w:val="auto"/>
                                <w:sz w:val="120"/>
                                <w:szCs w:val="120"/>
                              </w:rPr>
                            </w:pPr>
                            <w:r>
                              <w:t>(</w:t>
                            </w:r>
                            <w:r w:rsidR="00433393">
                              <w:t>Template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628E5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0;margin-top:139.1pt;width:482.65pt;height:252.45pt;z-index:25168076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" filled="f" stroked="f" strokeweight=".5pt">
                <v:textbox>
                  <w:txbxContent>
                    <w:p w14:paraId="06E020E8" w14:textId="7AD5A784" w:rsidR="00625C67" w:rsidRDefault="00B0069D" w:rsidP="00433393">
                      <w:pPr>
                        <w:pStyle w:val="CoverTitle"/>
                        <w:jc w:val="center"/>
                      </w:pPr>
                      <w:r w:rsidRPr="00433393">
                        <w:t>Evaluation Plan</w:t>
                      </w:r>
                    </w:p>
                    <w:p w14:paraId="3FEE07D1" w14:textId="5763866A" w:rsidR="00433393" w:rsidRPr="00433393" w:rsidRDefault="001D6C61" w:rsidP="00433393">
                      <w:pPr>
                        <w:pStyle w:val="CoverTitle"/>
                        <w:jc w:val="center"/>
                        <w:rPr>
                          <w:rStyle w:val="TitleChar"/>
                          <w:rFonts w:eastAsiaTheme="minorEastAsia" w:cstheme="minorBidi"/>
                          <w:color w:val="auto"/>
                          <w:sz w:val="120"/>
                          <w:szCs w:val="120"/>
                        </w:rPr>
                      </w:pPr>
                      <w:r>
                        <w:t>(</w:t>
                      </w:r>
                      <w:r w:rsidR="00433393">
                        <w:t>Template</w:t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B41CD0" w14:textId="09B5C700" w:rsidR="00B04865" w:rsidRDefault="00B0069D" w:rsidP="00B0069D">
      <w:pPr>
        <w:pStyle w:val="Title"/>
        <w:rPr>
          <w:color w:val="auto"/>
        </w:rPr>
      </w:pPr>
      <w:r w:rsidRPr="00B6181D">
        <w:rPr>
          <w:color w:val="auto"/>
        </w:rPr>
        <w:lastRenderedPageBreak/>
        <w:t>Evaluation Plan</w:t>
      </w:r>
    </w:p>
    <w:p w14:paraId="3A384833" w14:textId="5329BB6D" w:rsidR="00EC3E21" w:rsidRDefault="009034A2" w:rsidP="00B0069D">
      <w:pPr>
        <w:pStyle w:val="Heading3"/>
      </w:pPr>
      <w:r w:rsidRPr="00B0069D">
        <w:t>Overview</w:t>
      </w:r>
    </w:p>
    <w:p w14:paraId="2110D892" w14:textId="0D5CC616" w:rsidR="00EC6B5F" w:rsidRPr="00E369B9" w:rsidRDefault="00EC6B5F" w:rsidP="00EC6B5F">
      <w:pPr>
        <w:pStyle w:val="BodyText"/>
        <w:rPr>
          <w:i/>
          <w:color w:val="FF0000"/>
          <w:szCs w:val="20"/>
        </w:rPr>
      </w:pPr>
      <w:r w:rsidRPr="00E369B9">
        <w:rPr>
          <w:i/>
          <w:color w:val="FF0000"/>
          <w:szCs w:val="20"/>
        </w:rPr>
        <w:t>Consider including</w:t>
      </w:r>
      <w:r w:rsidR="00AD1012">
        <w:rPr>
          <w:i/>
          <w:color w:val="FF0000"/>
          <w:szCs w:val="20"/>
        </w:rPr>
        <w:t>:</w:t>
      </w:r>
    </w:p>
    <w:p w14:paraId="56DC7335" w14:textId="7E2F1DB2" w:rsidR="00724961" w:rsidRPr="00E369B9" w:rsidRDefault="00724961" w:rsidP="004645CD">
      <w:pPr>
        <w:pStyle w:val="BodyText"/>
        <w:numPr>
          <w:ilvl w:val="0"/>
          <w:numId w:val="31"/>
        </w:numPr>
        <w:rPr>
          <w:i/>
          <w:color w:val="FF0000"/>
          <w:szCs w:val="20"/>
        </w:rPr>
      </w:pPr>
      <w:r w:rsidRPr="00E369B9">
        <w:rPr>
          <w:i/>
          <w:color w:val="FF0000"/>
          <w:szCs w:val="20"/>
        </w:rPr>
        <w:t>What</w:t>
      </w:r>
      <w:r w:rsidR="00897B42">
        <w:rPr>
          <w:i/>
          <w:color w:val="FF0000"/>
          <w:szCs w:val="20"/>
        </w:rPr>
        <w:t xml:space="preserve"> does the course aim to achieve and the target audience</w:t>
      </w:r>
    </w:p>
    <w:p w14:paraId="0BDD1B2E" w14:textId="444A61F9" w:rsidR="00724961" w:rsidRPr="00E369B9" w:rsidRDefault="00724961" w:rsidP="004645CD">
      <w:pPr>
        <w:pStyle w:val="BodyText"/>
        <w:numPr>
          <w:ilvl w:val="0"/>
          <w:numId w:val="31"/>
        </w:numPr>
        <w:rPr>
          <w:i/>
          <w:color w:val="FF0000"/>
          <w:szCs w:val="20"/>
        </w:rPr>
      </w:pPr>
      <w:r w:rsidRPr="00E369B9">
        <w:rPr>
          <w:i/>
          <w:color w:val="FF0000"/>
          <w:szCs w:val="20"/>
        </w:rPr>
        <w:t xml:space="preserve">Course structure including individual components </w:t>
      </w:r>
      <w:r w:rsidR="00EC6B5F" w:rsidRPr="00E369B9">
        <w:rPr>
          <w:i/>
          <w:color w:val="FF0000"/>
          <w:szCs w:val="20"/>
        </w:rPr>
        <w:t>and duration</w:t>
      </w:r>
    </w:p>
    <w:p w14:paraId="22846FD1" w14:textId="1B75542E" w:rsidR="00724961" w:rsidRPr="00E369B9" w:rsidRDefault="00EC6B5F" w:rsidP="004645CD">
      <w:pPr>
        <w:pStyle w:val="BodyText"/>
        <w:numPr>
          <w:ilvl w:val="0"/>
          <w:numId w:val="31"/>
        </w:numPr>
        <w:rPr>
          <w:i/>
          <w:color w:val="FF0000"/>
          <w:szCs w:val="20"/>
        </w:rPr>
      </w:pPr>
      <w:r w:rsidRPr="00E369B9">
        <w:rPr>
          <w:i/>
          <w:color w:val="FF0000"/>
          <w:szCs w:val="20"/>
        </w:rPr>
        <w:t>N</w:t>
      </w:r>
      <w:r w:rsidR="00724961" w:rsidRPr="00E369B9">
        <w:rPr>
          <w:i/>
          <w:color w:val="FF0000"/>
          <w:szCs w:val="20"/>
        </w:rPr>
        <w:t>umber and time frames</w:t>
      </w:r>
      <w:r w:rsidR="00AD1012">
        <w:rPr>
          <w:i/>
          <w:color w:val="FF0000"/>
          <w:szCs w:val="20"/>
        </w:rPr>
        <w:t xml:space="preserve"> of offerings</w:t>
      </w:r>
    </w:p>
    <w:p w14:paraId="4A1D6A7E" w14:textId="267D514E" w:rsidR="005D5C5A" w:rsidRPr="00E369B9" w:rsidRDefault="00B37118" w:rsidP="005D5C5A">
      <w:pPr>
        <w:pStyle w:val="BodyText"/>
        <w:numPr>
          <w:ilvl w:val="0"/>
          <w:numId w:val="31"/>
        </w:numPr>
        <w:rPr>
          <w:i/>
          <w:color w:val="FF0000"/>
          <w:szCs w:val="20"/>
        </w:rPr>
      </w:pPr>
      <w:r>
        <w:rPr>
          <w:i/>
          <w:color w:val="FF0000"/>
          <w:szCs w:val="20"/>
        </w:rPr>
        <w:t>Purpose and use</w:t>
      </w:r>
      <w:r w:rsidR="00AD1012">
        <w:rPr>
          <w:i/>
          <w:color w:val="FF0000"/>
          <w:szCs w:val="20"/>
        </w:rPr>
        <w:t xml:space="preserve"> for the evaluation</w:t>
      </w:r>
    </w:p>
    <w:p w14:paraId="12B8D829" w14:textId="77777777" w:rsidR="00724961" w:rsidRPr="00E369B9" w:rsidRDefault="00724961" w:rsidP="00254C7B">
      <w:pPr>
        <w:pStyle w:val="BodyText"/>
        <w:rPr>
          <w:szCs w:val="20"/>
        </w:rPr>
      </w:pPr>
    </w:p>
    <w:p w14:paraId="1203B11D" w14:textId="59DAD2E3" w:rsidR="00470C1F" w:rsidRPr="00E369B9" w:rsidRDefault="00481FD6" w:rsidP="00481FD6">
      <w:pPr>
        <w:pStyle w:val="BodyText"/>
        <w:rPr>
          <w:szCs w:val="20"/>
        </w:rPr>
      </w:pPr>
      <w:r w:rsidRPr="00E369B9">
        <w:rPr>
          <w:szCs w:val="20"/>
        </w:rPr>
        <w:t xml:space="preserve">The </w:t>
      </w:r>
      <w:r w:rsidR="00044409">
        <w:rPr>
          <w:szCs w:val="20"/>
        </w:rPr>
        <w:t>Evaluation</w:t>
      </w:r>
      <w:r w:rsidRPr="00E369B9">
        <w:rPr>
          <w:szCs w:val="20"/>
        </w:rPr>
        <w:t xml:space="preserve"> plan outlines:</w:t>
      </w:r>
    </w:p>
    <w:p w14:paraId="0CBFFAA5" w14:textId="6F58277C" w:rsidR="00481FD6" w:rsidRPr="00E369B9" w:rsidRDefault="00470C1F" w:rsidP="00470C1F">
      <w:pPr>
        <w:pStyle w:val="BodyText"/>
        <w:numPr>
          <w:ilvl w:val="0"/>
          <w:numId w:val="30"/>
        </w:numPr>
        <w:rPr>
          <w:szCs w:val="20"/>
        </w:rPr>
      </w:pPr>
      <w:r w:rsidRPr="00E369B9">
        <w:rPr>
          <w:szCs w:val="20"/>
        </w:rPr>
        <w:t>Program Logic Model</w:t>
      </w:r>
    </w:p>
    <w:p w14:paraId="23EFA1C1" w14:textId="2A99C668" w:rsidR="00497065" w:rsidRPr="00E369B9" w:rsidRDefault="00497065" w:rsidP="00497065">
      <w:pPr>
        <w:pStyle w:val="BodyText"/>
        <w:numPr>
          <w:ilvl w:val="0"/>
          <w:numId w:val="30"/>
        </w:numPr>
        <w:rPr>
          <w:szCs w:val="20"/>
        </w:rPr>
      </w:pPr>
      <w:r w:rsidRPr="00E369B9">
        <w:rPr>
          <w:szCs w:val="20"/>
        </w:rPr>
        <w:t>Monitoring and Evaluation activities</w:t>
      </w:r>
    </w:p>
    <w:p w14:paraId="685D4EB5" w14:textId="39E25869" w:rsidR="00497065" w:rsidRPr="00E369B9" w:rsidRDefault="00497065" w:rsidP="00497065">
      <w:pPr>
        <w:pStyle w:val="BodyText"/>
        <w:numPr>
          <w:ilvl w:val="0"/>
          <w:numId w:val="30"/>
        </w:numPr>
        <w:rPr>
          <w:szCs w:val="20"/>
        </w:rPr>
      </w:pPr>
      <w:r w:rsidRPr="00E369B9">
        <w:rPr>
          <w:szCs w:val="20"/>
        </w:rPr>
        <w:t>Monitoring and Evaluation timeframes</w:t>
      </w:r>
    </w:p>
    <w:p w14:paraId="3B66958D" w14:textId="434A7846" w:rsidR="00497065" w:rsidRPr="00E369B9" w:rsidRDefault="00497065" w:rsidP="00497065">
      <w:pPr>
        <w:pStyle w:val="BodyText"/>
        <w:numPr>
          <w:ilvl w:val="0"/>
          <w:numId w:val="30"/>
        </w:numPr>
        <w:rPr>
          <w:szCs w:val="20"/>
        </w:rPr>
      </w:pPr>
      <w:r w:rsidRPr="00E369B9">
        <w:rPr>
          <w:szCs w:val="20"/>
        </w:rPr>
        <w:t>Audience and Stakeholders</w:t>
      </w:r>
    </w:p>
    <w:p w14:paraId="04E4070F" w14:textId="2F798864" w:rsidR="00AC4245" w:rsidRPr="00E369B9" w:rsidRDefault="00AC4245" w:rsidP="00481FD6">
      <w:pPr>
        <w:pStyle w:val="BodyText"/>
        <w:rPr>
          <w:szCs w:val="20"/>
        </w:rPr>
      </w:pPr>
    </w:p>
    <w:p w14:paraId="3C8F68E3" w14:textId="417B5E25" w:rsidR="00481FD6" w:rsidRPr="00E369B9" w:rsidRDefault="00481FD6" w:rsidP="00EC6B5F">
      <w:pPr>
        <w:pStyle w:val="BodyText"/>
        <w:rPr>
          <w:szCs w:val="20"/>
        </w:rPr>
      </w:pPr>
      <w:r w:rsidRPr="00E369B9">
        <w:rPr>
          <w:szCs w:val="20"/>
        </w:rPr>
        <w:t xml:space="preserve">Appendix A </w:t>
      </w:r>
      <w:r w:rsidR="00B37118">
        <w:rPr>
          <w:szCs w:val="20"/>
        </w:rPr>
        <w:t>c</w:t>
      </w:r>
      <w:r w:rsidR="00CB5252" w:rsidRPr="00E369B9">
        <w:rPr>
          <w:szCs w:val="20"/>
        </w:rPr>
        <w:t>ontains</w:t>
      </w:r>
      <w:r w:rsidRPr="00E369B9">
        <w:rPr>
          <w:szCs w:val="20"/>
        </w:rPr>
        <w:t xml:space="preserve"> the proposed data collection </w:t>
      </w:r>
      <w:r w:rsidR="00B37118">
        <w:rPr>
          <w:szCs w:val="20"/>
        </w:rPr>
        <w:t>methods</w:t>
      </w:r>
    </w:p>
    <w:p w14:paraId="6FA11099" w14:textId="40B27247" w:rsidR="005D5C5A" w:rsidRPr="00E369B9" w:rsidRDefault="005D5C5A" w:rsidP="00EC6B5F">
      <w:pPr>
        <w:pStyle w:val="BodyText"/>
        <w:rPr>
          <w:i/>
          <w:color w:val="FF0000"/>
          <w:szCs w:val="20"/>
        </w:rPr>
      </w:pPr>
      <w:r w:rsidRPr="00E369B9">
        <w:rPr>
          <w:i/>
          <w:color w:val="FF0000"/>
          <w:szCs w:val="20"/>
        </w:rPr>
        <w:t>For e.g. Surveys &amp; interviews</w:t>
      </w:r>
    </w:p>
    <w:p w14:paraId="6B7DA104" w14:textId="77777777" w:rsidR="00B0069D" w:rsidRDefault="00B0069D">
      <w:pPr>
        <w:rPr>
          <w:color w:val="000000" w:themeColor="text1"/>
        </w:rPr>
      </w:pPr>
      <w:r>
        <w:br w:type="page"/>
      </w:r>
    </w:p>
    <w:p w14:paraId="5EEC699E" w14:textId="1EFEC85C" w:rsidR="00B0069D" w:rsidRDefault="00B0069D" w:rsidP="00B0069D">
      <w:pPr>
        <w:pStyle w:val="Heading3"/>
        <w:rPr>
          <w:rFonts w:cstheme="minorHAnsi"/>
        </w:rPr>
      </w:pPr>
      <w:r w:rsidRPr="00CA57D5">
        <w:rPr>
          <w:rFonts w:cstheme="minorHAnsi"/>
        </w:rPr>
        <w:lastRenderedPageBreak/>
        <w:t>Program Logic Model</w:t>
      </w:r>
    </w:p>
    <w:p w14:paraId="6CDBAE5E" w14:textId="1B4F873E" w:rsidR="00632C77" w:rsidRPr="002E5B62" w:rsidRDefault="00632C77" w:rsidP="00632C77">
      <w:pPr>
        <w:pStyle w:val="BodyText"/>
        <w:rPr>
          <w:b/>
          <w:i/>
          <w:szCs w:val="24"/>
        </w:rPr>
      </w:pPr>
      <w:r w:rsidRPr="002E5B62">
        <w:rPr>
          <w:szCs w:val="24"/>
        </w:rPr>
        <w:t>*Please refer to the</w:t>
      </w:r>
      <w:r w:rsidR="00B555A9" w:rsidRPr="002E5B62">
        <w:rPr>
          <w:szCs w:val="24"/>
        </w:rPr>
        <w:t xml:space="preserve"> </w:t>
      </w:r>
      <w:r w:rsidR="00B555A9" w:rsidRPr="002E5B62">
        <w:rPr>
          <w:i/>
          <w:szCs w:val="24"/>
        </w:rPr>
        <w:t>APS Learning and Evaluation Handbook</w:t>
      </w:r>
      <w:r w:rsidRPr="002E5B62">
        <w:rPr>
          <w:szCs w:val="24"/>
        </w:rPr>
        <w:t>, Task 2</w:t>
      </w:r>
      <w:r w:rsidR="00AD1012">
        <w:rPr>
          <w:szCs w:val="24"/>
        </w:rPr>
        <w:t xml:space="preserve"> </w:t>
      </w:r>
      <w:r w:rsidR="00AD1012" w:rsidRPr="002E5B62">
        <w:rPr>
          <w:i/>
          <w:szCs w:val="24"/>
        </w:rPr>
        <w:t>–</w:t>
      </w:r>
      <w:r w:rsidRPr="002E5B62">
        <w:rPr>
          <w:szCs w:val="24"/>
        </w:rPr>
        <w:t xml:space="preserve"> “</w:t>
      </w:r>
      <w:r w:rsidRPr="002E5B62">
        <w:rPr>
          <w:b/>
          <w:i/>
          <w:szCs w:val="24"/>
        </w:rPr>
        <w:t>Clarify the object being evaluated</w:t>
      </w:r>
      <w:r w:rsidRPr="002E5B62">
        <w:rPr>
          <w:b/>
          <w:szCs w:val="24"/>
        </w:rPr>
        <w:t>”</w:t>
      </w:r>
    </w:p>
    <w:p w14:paraId="2F5934B5" w14:textId="77777777" w:rsidR="00632C77" w:rsidRPr="00632C77" w:rsidRDefault="00632C77" w:rsidP="00632C77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6"/>
        <w:gridCol w:w="2251"/>
        <w:gridCol w:w="4252"/>
        <w:gridCol w:w="2516"/>
      </w:tblGrid>
      <w:tr w:rsidR="00B0069D" w:rsidRPr="00E369B9" w14:paraId="19ED7480" w14:textId="77777777" w:rsidTr="00466486">
        <w:tc>
          <w:tcPr>
            <w:tcW w:w="0" w:type="auto"/>
          </w:tcPr>
          <w:p w14:paraId="2E9CC08B" w14:textId="77777777" w:rsidR="00B0069D" w:rsidRPr="00E369B9" w:rsidRDefault="00B0069D" w:rsidP="005D6CBC">
            <w:pPr>
              <w:pStyle w:val="Heading3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E369B9">
              <w:rPr>
                <w:rFonts w:cstheme="minorHAnsi"/>
                <w:sz w:val="20"/>
                <w:szCs w:val="20"/>
              </w:rPr>
              <w:t>Inputs</w:t>
            </w:r>
          </w:p>
        </w:tc>
        <w:tc>
          <w:tcPr>
            <w:tcW w:w="2251" w:type="dxa"/>
          </w:tcPr>
          <w:p w14:paraId="4E936EC9" w14:textId="77777777" w:rsidR="00B0069D" w:rsidRPr="00E369B9" w:rsidRDefault="00B0069D" w:rsidP="005D6CBC">
            <w:pPr>
              <w:pStyle w:val="Heading3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E369B9">
              <w:rPr>
                <w:rFonts w:cstheme="minorHAnsi"/>
                <w:sz w:val="20"/>
                <w:szCs w:val="20"/>
              </w:rPr>
              <w:t>Activities</w:t>
            </w:r>
          </w:p>
        </w:tc>
        <w:tc>
          <w:tcPr>
            <w:tcW w:w="4252" w:type="dxa"/>
          </w:tcPr>
          <w:p w14:paraId="090DEA24" w14:textId="77777777" w:rsidR="00B0069D" w:rsidRPr="00E369B9" w:rsidRDefault="00B0069D" w:rsidP="005D6CBC">
            <w:pPr>
              <w:pStyle w:val="Heading3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E369B9">
              <w:rPr>
                <w:rFonts w:cstheme="minorHAnsi"/>
                <w:sz w:val="20"/>
                <w:szCs w:val="20"/>
              </w:rPr>
              <w:t>Output</w:t>
            </w:r>
          </w:p>
        </w:tc>
        <w:tc>
          <w:tcPr>
            <w:tcW w:w="2516" w:type="dxa"/>
          </w:tcPr>
          <w:p w14:paraId="75DC27BD" w14:textId="77777777" w:rsidR="00B0069D" w:rsidRPr="00E369B9" w:rsidRDefault="00B0069D" w:rsidP="005D6CBC">
            <w:pPr>
              <w:pStyle w:val="Heading3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E369B9">
              <w:rPr>
                <w:rFonts w:cstheme="minorHAnsi"/>
                <w:sz w:val="20"/>
                <w:szCs w:val="20"/>
              </w:rPr>
              <w:t>Outcomes</w:t>
            </w:r>
          </w:p>
        </w:tc>
      </w:tr>
      <w:tr w:rsidR="00B0069D" w:rsidRPr="00E369B9" w14:paraId="062C211E" w14:textId="77777777" w:rsidTr="00466486">
        <w:tc>
          <w:tcPr>
            <w:tcW w:w="0" w:type="auto"/>
          </w:tcPr>
          <w:p w14:paraId="2330CA0A" w14:textId="69CFC4CC" w:rsidR="00B0069D" w:rsidRPr="00E369B9" w:rsidRDefault="00B0069D" w:rsidP="000A21BE">
            <w:pPr>
              <w:pStyle w:val="BodyText"/>
              <w:spacing w:before="60"/>
              <w:ind w:left="164"/>
              <w:rPr>
                <w:rFonts w:cs="Arial"/>
                <w:b/>
                <w:szCs w:val="20"/>
              </w:rPr>
            </w:pPr>
          </w:p>
        </w:tc>
        <w:tc>
          <w:tcPr>
            <w:tcW w:w="2251" w:type="dxa"/>
          </w:tcPr>
          <w:p w14:paraId="19DD9872" w14:textId="56FD0C69" w:rsidR="00B0069D" w:rsidRPr="00E369B9" w:rsidRDefault="00B0069D" w:rsidP="000A21BE">
            <w:pPr>
              <w:pStyle w:val="BodyText"/>
              <w:ind w:left="164"/>
              <w:rPr>
                <w:rFonts w:cs="Arial"/>
                <w:b/>
                <w:szCs w:val="20"/>
              </w:rPr>
            </w:pPr>
          </w:p>
        </w:tc>
        <w:tc>
          <w:tcPr>
            <w:tcW w:w="4252" w:type="dxa"/>
          </w:tcPr>
          <w:p w14:paraId="73A308E1" w14:textId="66D5472E" w:rsidR="00B0069D" w:rsidRPr="00E369B9" w:rsidRDefault="00B0069D" w:rsidP="000A21BE">
            <w:pPr>
              <w:pStyle w:val="BodyText"/>
              <w:ind w:left="164"/>
              <w:rPr>
                <w:rFonts w:cs="Arial"/>
                <w:b/>
                <w:szCs w:val="20"/>
              </w:rPr>
            </w:pPr>
          </w:p>
        </w:tc>
        <w:tc>
          <w:tcPr>
            <w:tcW w:w="2516" w:type="dxa"/>
          </w:tcPr>
          <w:p w14:paraId="509884D1" w14:textId="2CF0551E" w:rsidR="00B0069D" w:rsidRPr="00E369B9" w:rsidRDefault="00B0069D" w:rsidP="000A21BE">
            <w:pPr>
              <w:pStyle w:val="TableHeadingblack0"/>
              <w:ind w:left="360"/>
              <w:rPr>
                <w:rFonts w:ascii="Arial" w:hAnsi="Arial" w:cs="Arial"/>
              </w:rPr>
            </w:pPr>
          </w:p>
        </w:tc>
      </w:tr>
    </w:tbl>
    <w:p w14:paraId="65FF318C" w14:textId="4452FA7B" w:rsidR="00B0069D" w:rsidRDefault="00B0069D" w:rsidP="00B0069D">
      <w:pPr>
        <w:pStyle w:val="Heading3"/>
        <w:rPr>
          <w:rFonts w:cstheme="minorHAnsi"/>
        </w:rPr>
      </w:pPr>
      <w:r w:rsidRPr="00CA57D5">
        <w:rPr>
          <w:rFonts w:cstheme="minorHAnsi"/>
        </w:rPr>
        <w:t>Evaluation activities</w:t>
      </w:r>
    </w:p>
    <w:p w14:paraId="460B096B" w14:textId="480FB046" w:rsidR="00632C77" w:rsidRPr="002E5B62" w:rsidRDefault="00632C77" w:rsidP="00632C77">
      <w:pPr>
        <w:pStyle w:val="BodyText"/>
        <w:rPr>
          <w:b/>
          <w:i/>
          <w:szCs w:val="24"/>
        </w:rPr>
      </w:pPr>
      <w:r w:rsidRPr="002E5B62">
        <w:rPr>
          <w:i/>
          <w:szCs w:val="24"/>
        </w:rPr>
        <w:t>*Please refer to</w:t>
      </w:r>
      <w:r w:rsidR="00B555A9" w:rsidRPr="002E5B62">
        <w:rPr>
          <w:i/>
          <w:szCs w:val="24"/>
        </w:rPr>
        <w:t xml:space="preserve"> APS Learning and Evaluation Handbook, Task</w:t>
      </w:r>
      <w:r w:rsidRPr="002E5B62">
        <w:rPr>
          <w:i/>
          <w:szCs w:val="24"/>
        </w:rPr>
        <w:t xml:space="preserve"> 4 – </w:t>
      </w:r>
      <w:r w:rsidR="002E5B62">
        <w:rPr>
          <w:i/>
          <w:szCs w:val="24"/>
        </w:rPr>
        <w:t>“</w:t>
      </w:r>
      <w:r w:rsidRPr="002E5B62">
        <w:rPr>
          <w:b/>
          <w:i/>
          <w:szCs w:val="24"/>
        </w:rPr>
        <w:t>Develop and implement the monitoring plan</w:t>
      </w:r>
      <w:r w:rsidR="002E5B62">
        <w:rPr>
          <w:b/>
          <w:i/>
          <w:szCs w:val="24"/>
        </w:rPr>
        <w:t>”</w:t>
      </w:r>
      <w:r w:rsidRPr="002E5B62">
        <w:rPr>
          <w:i/>
          <w:szCs w:val="24"/>
        </w:rPr>
        <w:t xml:space="preserve"> and Task 5 – </w:t>
      </w:r>
      <w:r w:rsidR="002E5B62">
        <w:rPr>
          <w:i/>
          <w:szCs w:val="24"/>
        </w:rPr>
        <w:t>“</w:t>
      </w:r>
      <w:r w:rsidRPr="002E5B62">
        <w:rPr>
          <w:b/>
          <w:i/>
          <w:szCs w:val="24"/>
        </w:rPr>
        <w:t>Develop and implement the evaluation plan</w:t>
      </w:r>
      <w:r w:rsidR="002E5B62">
        <w:rPr>
          <w:b/>
          <w:i/>
          <w:szCs w:val="24"/>
        </w:rPr>
        <w:t>”</w:t>
      </w:r>
    </w:p>
    <w:p w14:paraId="226E8ECB" w14:textId="77777777" w:rsidR="00B555A9" w:rsidRPr="00632C77" w:rsidRDefault="00B555A9" w:rsidP="00632C77">
      <w:pPr>
        <w:pStyle w:val="BodyText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9"/>
        <w:gridCol w:w="2446"/>
        <w:gridCol w:w="2402"/>
        <w:gridCol w:w="2171"/>
        <w:gridCol w:w="1041"/>
        <w:gridCol w:w="1579"/>
      </w:tblGrid>
      <w:tr w:rsidR="00CD137D" w:rsidRPr="00C35201" w14:paraId="06766D2E" w14:textId="77777777" w:rsidTr="00466486">
        <w:tc>
          <w:tcPr>
            <w:tcW w:w="165" w:type="pct"/>
          </w:tcPr>
          <w:p w14:paraId="0A1CA3CD" w14:textId="77777777" w:rsidR="00C54615" w:rsidRPr="00543863" w:rsidRDefault="00C54615" w:rsidP="005D6CBC">
            <w:pPr>
              <w:pStyle w:val="APSCBulletedtext"/>
              <w:numPr>
                <w:ilvl w:val="0"/>
                <w:numId w:val="0"/>
              </w:numPr>
              <w:rPr>
                <w:rFonts w:asciiTheme="majorHAnsi" w:hAnsiTheme="majorHAnsi" w:cstheme="majorHAnsi"/>
              </w:rPr>
            </w:pPr>
            <w:r w:rsidRPr="00543863">
              <w:rPr>
                <w:rFonts w:asciiTheme="majorHAnsi" w:hAnsiTheme="majorHAnsi" w:cstheme="majorHAnsi"/>
                <w:color w:val="000000" w:themeColor="text1"/>
              </w:rPr>
              <w:t>#</w:t>
            </w:r>
          </w:p>
        </w:tc>
        <w:tc>
          <w:tcPr>
            <w:tcW w:w="1227" w:type="pct"/>
          </w:tcPr>
          <w:p w14:paraId="07C49E15" w14:textId="0CC9A1E3" w:rsidR="00C54615" w:rsidRPr="00543863" w:rsidRDefault="00044409" w:rsidP="005D6CBC">
            <w:pPr>
              <w:pStyle w:val="APSCBulletedtext"/>
              <w:numPr>
                <w:ilvl w:val="0"/>
                <w:numId w:val="0"/>
              </w:num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Key Evaluation Q</w:t>
            </w:r>
            <w:r w:rsidR="00C54615" w:rsidRPr="00543863">
              <w:rPr>
                <w:rFonts w:asciiTheme="majorHAnsi" w:hAnsiTheme="majorHAnsi" w:cstheme="majorHAnsi"/>
                <w:color w:val="000000" w:themeColor="text1"/>
              </w:rPr>
              <w:t>uestion (Criteria of Merit)</w:t>
            </w:r>
          </w:p>
        </w:tc>
        <w:tc>
          <w:tcPr>
            <w:tcW w:w="1205" w:type="pct"/>
          </w:tcPr>
          <w:p w14:paraId="3160347C" w14:textId="4A11907A" w:rsidR="00C54615" w:rsidRPr="00543863" w:rsidRDefault="00C54615" w:rsidP="0028297D">
            <w:pPr>
              <w:pStyle w:val="APSCBulletedtext"/>
              <w:numPr>
                <w:ilvl w:val="0"/>
                <w:numId w:val="0"/>
              </w:numPr>
              <w:rPr>
                <w:rFonts w:asciiTheme="majorHAnsi" w:hAnsiTheme="majorHAnsi" w:cstheme="majorHAnsi"/>
                <w:color w:val="000000" w:themeColor="text1"/>
              </w:rPr>
            </w:pPr>
            <w:r w:rsidRPr="00543863">
              <w:rPr>
                <w:rFonts w:asciiTheme="majorHAnsi" w:hAnsiTheme="majorHAnsi" w:cstheme="majorHAnsi"/>
                <w:color w:val="000000" w:themeColor="text1"/>
              </w:rPr>
              <w:t>Summary of monitoring</w:t>
            </w:r>
          </w:p>
        </w:tc>
        <w:tc>
          <w:tcPr>
            <w:tcW w:w="1089" w:type="pct"/>
          </w:tcPr>
          <w:p w14:paraId="1CF13E5C" w14:textId="4EABD6E7" w:rsidR="00C54615" w:rsidRPr="00543863" w:rsidRDefault="00C54615" w:rsidP="0028297D">
            <w:pPr>
              <w:pStyle w:val="APSCBulletedtext"/>
              <w:numPr>
                <w:ilvl w:val="0"/>
                <w:numId w:val="0"/>
              </w:numPr>
              <w:rPr>
                <w:rFonts w:asciiTheme="majorHAnsi" w:hAnsiTheme="majorHAnsi" w:cstheme="majorHAnsi"/>
                <w:color w:val="000000" w:themeColor="text1"/>
              </w:rPr>
            </w:pPr>
            <w:r w:rsidRPr="00543863">
              <w:rPr>
                <w:rFonts w:asciiTheme="majorHAnsi" w:hAnsiTheme="majorHAnsi" w:cstheme="majorHAnsi"/>
                <w:color w:val="000000" w:themeColor="text1"/>
              </w:rPr>
              <w:t>Focus of evaluation</w:t>
            </w:r>
          </w:p>
        </w:tc>
        <w:tc>
          <w:tcPr>
            <w:tcW w:w="522" w:type="pct"/>
          </w:tcPr>
          <w:p w14:paraId="6DF201C5" w14:textId="0C86B76A" w:rsidR="00C54615" w:rsidRPr="00543863" w:rsidRDefault="00C54615" w:rsidP="005D6CBC">
            <w:pPr>
              <w:pStyle w:val="APSCBulletedtext"/>
              <w:numPr>
                <w:ilvl w:val="0"/>
                <w:numId w:val="0"/>
              </w:numPr>
              <w:rPr>
                <w:rFonts w:asciiTheme="majorHAnsi" w:hAnsiTheme="majorHAnsi" w:cstheme="majorHAnsi"/>
                <w:color w:val="000000" w:themeColor="text1"/>
              </w:rPr>
            </w:pPr>
            <w:r w:rsidRPr="00543863">
              <w:rPr>
                <w:rFonts w:asciiTheme="majorHAnsi" w:hAnsiTheme="majorHAnsi" w:cstheme="majorHAnsi"/>
                <w:color w:val="000000" w:themeColor="text1"/>
              </w:rPr>
              <w:t>Method</w:t>
            </w:r>
          </w:p>
        </w:tc>
        <w:tc>
          <w:tcPr>
            <w:tcW w:w="792" w:type="pct"/>
          </w:tcPr>
          <w:p w14:paraId="783AE52A" w14:textId="77777777" w:rsidR="00C54615" w:rsidRPr="00543863" w:rsidRDefault="00C54615" w:rsidP="005D6CBC">
            <w:pPr>
              <w:pStyle w:val="APSCBulletedtext"/>
              <w:numPr>
                <w:ilvl w:val="0"/>
                <w:numId w:val="0"/>
              </w:numPr>
              <w:rPr>
                <w:rFonts w:asciiTheme="majorHAnsi" w:hAnsiTheme="majorHAnsi" w:cstheme="majorHAnsi"/>
                <w:color w:val="000000" w:themeColor="text1"/>
              </w:rPr>
            </w:pPr>
            <w:r w:rsidRPr="00543863">
              <w:rPr>
                <w:rFonts w:asciiTheme="majorHAnsi" w:hAnsiTheme="majorHAnsi" w:cstheme="majorHAnsi"/>
                <w:color w:val="000000" w:themeColor="text1"/>
              </w:rPr>
              <w:t>Who is responsible and when</w:t>
            </w:r>
          </w:p>
        </w:tc>
      </w:tr>
      <w:tr w:rsidR="00CD137D" w:rsidRPr="00C35201" w14:paraId="10A7A25A" w14:textId="77777777" w:rsidTr="00466486">
        <w:tc>
          <w:tcPr>
            <w:tcW w:w="165" w:type="pct"/>
          </w:tcPr>
          <w:p w14:paraId="08472700" w14:textId="77777777" w:rsidR="00C54615" w:rsidRPr="00C35201" w:rsidRDefault="00C54615" w:rsidP="005D5C5A">
            <w:pPr>
              <w:pStyle w:val="APSCBulletedtext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i/>
                <w:color w:val="FF0000"/>
              </w:rPr>
            </w:pPr>
            <w:r w:rsidRPr="00C35201">
              <w:rPr>
                <w:rFonts w:asciiTheme="minorHAnsi" w:hAnsiTheme="minorHAnsi" w:cstheme="minorHAnsi"/>
                <w:i/>
                <w:color w:val="FF0000"/>
              </w:rPr>
              <w:t>1</w:t>
            </w:r>
          </w:p>
        </w:tc>
        <w:tc>
          <w:tcPr>
            <w:tcW w:w="1227" w:type="pct"/>
          </w:tcPr>
          <w:p w14:paraId="2CAFE1B3" w14:textId="77777777" w:rsidR="00C54615" w:rsidRPr="00C35201" w:rsidRDefault="00C54615" w:rsidP="005D5C5A">
            <w:pPr>
              <w:pStyle w:val="APSCBulletedtext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i/>
                <w:color w:val="FF0000"/>
              </w:rPr>
            </w:pPr>
            <w:r w:rsidRPr="00C35201">
              <w:rPr>
                <w:rFonts w:asciiTheme="minorHAnsi" w:hAnsiTheme="minorHAnsi" w:cstheme="minorHAnsi"/>
                <w:b w:val="0"/>
                <w:i/>
                <w:color w:val="FF0000"/>
              </w:rPr>
              <w:t>How valuable are the formal and informal learning opportunities to the participants (Effectiveness)?</w:t>
            </w:r>
          </w:p>
        </w:tc>
        <w:tc>
          <w:tcPr>
            <w:tcW w:w="1205" w:type="pct"/>
          </w:tcPr>
          <w:p w14:paraId="351FF40E" w14:textId="70951863" w:rsidR="00C54615" w:rsidRPr="00C35201" w:rsidRDefault="00C54615" w:rsidP="00C54615">
            <w:pPr>
              <w:pStyle w:val="APSCBulletedtext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i/>
                <w:color w:val="FF0000"/>
              </w:rPr>
            </w:pPr>
            <w:r w:rsidRPr="00C35201">
              <w:rPr>
                <w:rFonts w:asciiTheme="minorHAnsi" w:hAnsiTheme="minorHAnsi" w:cstheme="minorHAnsi"/>
                <w:b w:val="0"/>
                <w:i/>
                <w:color w:val="FF0000"/>
              </w:rPr>
              <w:t>How did the participant perceptions of the formal learning opportunities compare against the specified target</w:t>
            </w:r>
          </w:p>
        </w:tc>
        <w:tc>
          <w:tcPr>
            <w:tcW w:w="1089" w:type="pct"/>
          </w:tcPr>
          <w:p w14:paraId="72725A6E" w14:textId="71D6B10D" w:rsidR="00C54615" w:rsidRPr="00C35201" w:rsidRDefault="00CD137D" w:rsidP="005D5C5A">
            <w:pPr>
              <w:pStyle w:val="APSCBulletedtext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i/>
                <w:color w:val="FF0000"/>
              </w:rPr>
            </w:pPr>
            <w:r w:rsidRPr="00C35201">
              <w:rPr>
                <w:rFonts w:asciiTheme="minorHAnsi" w:hAnsiTheme="minorHAnsi" w:cstheme="minorHAnsi"/>
                <w:b w:val="0"/>
                <w:i/>
                <w:color w:val="FF0000"/>
              </w:rPr>
              <w:t>Did participants find the informal learning opportunities provided by the course valuable?</w:t>
            </w:r>
          </w:p>
        </w:tc>
        <w:tc>
          <w:tcPr>
            <w:tcW w:w="522" w:type="pct"/>
          </w:tcPr>
          <w:p w14:paraId="3FCB5CB4" w14:textId="47E1EB50" w:rsidR="00C54615" w:rsidRPr="00C35201" w:rsidRDefault="00C54615" w:rsidP="00C7361E">
            <w:pPr>
              <w:pStyle w:val="APSCBulletedtext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i/>
                <w:color w:val="FF0000"/>
              </w:rPr>
            </w:pPr>
            <w:r w:rsidRPr="00C35201">
              <w:rPr>
                <w:rFonts w:asciiTheme="minorHAnsi" w:hAnsiTheme="minorHAnsi" w:cstheme="minorHAnsi"/>
                <w:b w:val="0"/>
                <w:i/>
                <w:color w:val="FF0000"/>
              </w:rPr>
              <w:t xml:space="preserve">Post-course survey </w:t>
            </w:r>
          </w:p>
        </w:tc>
        <w:tc>
          <w:tcPr>
            <w:tcW w:w="792" w:type="pct"/>
          </w:tcPr>
          <w:p w14:paraId="2CA9FEFB" w14:textId="78AD3D73" w:rsidR="00C54615" w:rsidRPr="00C35201" w:rsidRDefault="00C54615" w:rsidP="005D5C5A">
            <w:pPr>
              <w:pStyle w:val="APSCBulletedtext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i/>
                <w:color w:val="FF0000"/>
              </w:rPr>
            </w:pPr>
            <w:r w:rsidRPr="00C35201">
              <w:rPr>
                <w:rFonts w:asciiTheme="minorHAnsi" w:hAnsiTheme="minorHAnsi" w:cstheme="minorHAnsi"/>
                <w:b w:val="0"/>
                <w:i/>
                <w:color w:val="FF0000"/>
              </w:rPr>
              <w:t>APSC</w:t>
            </w:r>
          </w:p>
        </w:tc>
      </w:tr>
      <w:tr w:rsidR="00CD137D" w:rsidRPr="00C35201" w14:paraId="7EEC252B" w14:textId="77777777" w:rsidTr="00466486">
        <w:tc>
          <w:tcPr>
            <w:tcW w:w="165" w:type="pct"/>
          </w:tcPr>
          <w:p w14:paraId="0A0C0EE5" w14:textId="77777777" w:rsidR="00C54615" w:rsidRPr="00C35201" w:rsidRDefault="00C54615" w:rsidP="005D5C5A">
            <w:pPr>
              <w:pStyle w:val="APSCBulletedtext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</w:rPr>
            </w:pPr>
            <w:r w:rsidRPr="00C3520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27" w:type="pct"/>
          </w:tcPr>
          <w:p w14:paraId="0BA42383" w14:textId="5F3F84B1" w:rsidR="00C54615" w:rsidRPr="00C35201" w:rsidRDefault="00C54615" w:rsidP="005D5C5A">
            <w:pPr>
              <w:pStyle w:val="APSCBulletedtext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05" w:type="pct"/>
          </w:tcPr>
          <w:p w14:paraId="7E12F2CE" w14:textId="77777777" w:rsidR="00C54615" w:rsidRPr="00C35201" w:rsidRDefault="00C54615" w:rsidP="005D5C5A">
            <w:pPr>
              <w:pStyle w:val="APSCBulletedtext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089" w:type="pct"/>
          </w:tcPr>
          <w:p w14:paraId="32F31489" w14:textId="25E284F2" w:rsidR="00C54615" w:rsidRPr="00C35201" w:rsidRDefault="00C54615" w:rsidP="005D5C5A">
            <w:pPr>
              <w:pStyle w:val="APSCBulletedtext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22" w:type="pct"/>
          </w:tcPr>
          <w:p w14:paraId="32678B3C" w14:textId="7B3E331B" w:rsidR="00C54615" w:rsidRPr="00C35201" w:rsidRDefault="00C54615" w:rsidP="005D5C5A">
            <w:pPr>
              <w:pStyle w:val="APSCBulletedtext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792" w:type="pct"/>
          </w:tcPr>
          <w:p w14:paraId="123B1047" w14:textId="47D5C20B" w:rsidR="00C54615" w:rsidRPr="00C35201" w:rsidRDefault="00C54615" w:rsidP="005D5C5A">
            <w:pPr>
              <w:pStyle w:val="APSCBulletedtext"/>
              <w:numPr>
                <w:ilvl w:val="0"/>
                <w:numId w:val="0"/>
              </w:numPr>
              <w:ind w:left="360"/>
              <w:rPr>
                <w:rFonts w:asciiTheme="minorHAnsi" w:hAnsiTheme="minorHAnsi" w:cstheme="minorHAnsi"/>
                <w:b w:val="0"/>
              </w:rPr>
            </w:pPr>
          </w:p>
        </w:tc>
      </w:tr>
      <w:tr w:rsidR="00CD137D" w:rsidRPr="00C35201" w14:paraId="160374DF" w14:textId="77777777" w:rsidTr="00466486">
        <w:tc>
          <w:tcPr>
            <w:tcW w:w="165" w:type="pct"/>
          </w:tcPr>
          <w:p w14:paraId="445AD75C" w14:textId="77777777" w:rsidR="00C54615" w:rsidRPr="00C35201" w:rsidRDefault="00C54615" w:rsidP="005D5C5A">
            <w:pPr>
              <w:pStyle w:val="APSCBulletedtext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</w:rPr>
            </w:pPr>
            <w:r w:rsidRPr="00C3520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27" w:type="pct"/>
          </w:tcPr>
          <w:p w14:paraId="6C04BE42" w14:textId="22D25F15" w:rsidR="00C54615" w:rsidRPr="00C35201" w:rsidRDefault="00C54615" w:rsidP="005D5C5A">
            <w:pPr>
              <w:pStyle w:val="APSCBulletedtext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05" w:type="pct"/>
          </w:tcPr>
          <w:p w14:paraId="034F25A5" w14:textId="77777777" w:rsidR="00C54615" w:rsidRPr="00C35201" w:rsidRDefault="00C54615" w:rsidP="005D5C5A">
            <w:pPr>
              <w:pStyle w:val="APSCBulletedtext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089" w:type="pct"/>
          </w:tcPr>
          <w:p w14:paraId="0D03E204" w14:textId="37F9C033" w:rsidR="00C54615" w:rsidRPr="00C35201" w:rsidRDefault="00C54615" w:rsidP="005D5C5A">
            <w:pPr>
              <w:pStyle w:val="APSCBulletedtext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22" w:type="pct"/>
          </w:tcPr>
          <w:p w14:paraId="1C280AA7" w14:textId="3144F14A" w:rsidR="00C54615" w:rsidRPr="00C35201" w:rsidRDefault="00C54615" w:rsidP="005D5C5A">
            <w:pPr>
              <w:pStyle w:val="APSCBulletedtext"/>
              <w:numPr>
                <w:ilvl w:val="0"/>
                <w:numId w:val="0"/>
              </w:numPr>
              <w:ind w:left="36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792" w:type="pct"/>
          </w:tcPr>
          <w:p w14:paraId="1A56FBB8" w14:textId="1FD40313" w:rsidR="00C54615" w:rsidRPr="00C35201" w:rsidRDefault="00C54615" w:rsidP="005D5C5A">
            <w:pPr>
              <w:pStyle w:val="APSCBulletedtext"/>
              <w:numPr>
                <w:ilvl w:val="0"/>
                <w:numId w:val="0"/>
              </w:numPr>
              <w:ind w:left="360"/>
              <w:rPr>
                <w:rFonts w:asciiTheme="minorHAnsi" w:hAnsiTheme="minorHAnsi" w:cstheme="minorHAnsi"/>
                <w:b w:val="0"/>
              </w:rPr>
            </w:pPr>
          </w:p>
        </w:tc>
      </w:tr>
      <w:tr w:rsidR="00CD137D" w:rsidRPr="00C35201" w14:paraId="3055777C" w14:textId="77777777" w:rsidTr="00466486">
        <w:tc>
          <w:tcPr>
            <w:tcW w:w="165" w:type="pct"/>
          </w:tcPr>
          <w:p w14:paraId="1DA75D3D" w14:textId="77777777" w:rsidR="00C54615" w:rsidRPr="00C35201" w:rsidRDefault="00C54615" w:rsidP="005D5C5A">
            <w:pPr>
              <w:pStyle w:val="APSCBulletedtext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</w:rPr>
            </w:pPr>
            <w:r w:rsidRPr="00C3520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27" w:type="pct"/>
          </w:tcPr>
          <w:p w14:paraId="38B0B8EA" w14:textId="7B9667DD" w:rsidR="00C54615" w:rsidRPr="00C35201" w:rsidRDefault="00C54615" w:rsidP="005D5C5A">
            <w:pPr>
              <w:pStyle w:val="APSCBulletedtext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05" w:type="pct"/>
          </w:tcPr>
          <w:p w14:paraId="27756AC4" w14:textId="77777777" w:rsidR="00C54615" w:rsidRPr="00C35201" w:rsidRDefault="00C54615" w:rsidP="005D5C5A">
            <w:pPr>
              <w:pStyle w:val="APSCBulletedtext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089" w:type="pct"/>
          </w:tcPr>
          <w:p w14:paraId="6EB2B4FC" w14:textId="0E63D880" w:rsidR="00C54615" w:rsidRPr="00C35201" w:rsidRDefault="00C54615" w:rsidP="005D5C5A">
            <w:pPr>
              <w:pStyle w:val="APSCBulletedtext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22" w:type="pct"/>
          </w:tcPr>
          <w:p w14:paraId="58D6086E" w14:textId="6110BBD7" w:rsidR="00C54615" w:rsidRPr="00C35201" w:rsidRDefault="00C54615" w:rsidP="005D5C5A">
            <w:pPr>
              <w:pStyle w:val="APSCBulletedtext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792" w:type="pct"/>
          </w:tcPr>
          <w:p w14:paraId="0A9C7C33" w14:textId="10660CE4" w:rsidR="00C54615" w:rsidRPr="00C35201" w:rsidRDefault="00C54615" w:rsidP="005D5C5A">
            <w:pPr>
              <w:pStyle w:val="APSCBulletedtext"/>
              <w:numPr>
                <w:ilvl w:val="0"/>
                <w:numId w:val="0"/>
              </w:numPr>
              <w:ind w:left="314"/>
              <w:rPr>
                <w:rFonts w:asciiTheme="minorHAnsi" w:hAnsiTheme="minorHAnsi" w:cstheme="minorHAnsi"/>
                <w:b w:val="0"/>
              </w:rPr>
            </w:pPr>
          </w:p>
        </w:tc>
      </w:tr>
      <w:tr w:rsidR="00CD137D" w:rsidRPr="00C35201" w14:paraId="0702C482" w14:textId="77777777" w:rsidTr="00466486">
        <w:tc>
          <w:tcPr>
            <w:tcW w:w="165" w:type="pct"/>
          </w:tcPr>
          <w:p w14:paraId="59D5AA69" w14:textId="77777777" w:rsidR="00C54615" w:rsidRPr="00C35201" w:rsidRDefault="00C54615" w:rsidP="005D5C5A">
            <w:pPr>
              <w:pStyle w:val="APSCBulletedtext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</w:rPr>
            </w:pPr>
            <w:r w:rsidRPr="00C3520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27" w:type="pct"/>
          </w:tcPr>
          <w:p w14:paraId="74F75A3A" w14:textId="541B952D" w:rsidR="00C54615" w:rsidRPr="00C35201" w:rsidRDefault="00C54615" w:rsidP="005D5C5A">
            <w:pPr>
              <w:pStyle w:val="APSCBulletedtext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05" w:type="pct"/>
          </w:tcPr>
          <w:p w14:paraId="78FAE3F7" w14:textId="77777777" w:rsidR="00C54615" w:rsidRPr="00C35201" w:rsidRDefault="00C54615" w:rsidP="005D5C5A">
            <w:pPr>
              <w:pStyle w:val="APSCBulletedtext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089" w:type="pct"/>
          </w:tcPr>
          <w:p w14:paraId="504D6C57" w14:textId="5E8D9786" w:rsidR="00C54615" w:rsidRPr="00C35201" w:rsidRDefault="00C54615" w:rsidP="005D5C5A">
            <w:pPr>
              <w:pStyle w:val="APSCBulletedtext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22" w:type="pct"/>
          </w:tcPr>
          <w:p w14:paraId="45421674" w14:textId="4153698F" w:rsidR="00C54615" w:rsidRPr="00C35201" w:rsidRDefault="00C54615" w:rsidP="005D5C5A">
            <w:pPr>
              <w:pStyle w:val="APSCBulletedtext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792" w:type="pct"/>
          </w:tcPr>
          <w:p w14:paraId="1364399C" w14:textId="76CDC098" w:rsidR="00C54615" w:rsidRPr="00C35201" w:rsidRDefault="00C54615" w:rsidP="005D5C5A">
            <w:pPr>
              <w:pStyle w:val="APSCBulletedtext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</w:rPr>
            </w:pPr>
          </w:p>
        </w:tc>
      </w:tr>
    </w:tbl>
    <w:p w14:paraId="68196CB9" w14:textId="77777777" w:rsidR="006569E1" w:rsidRDefault="006569E1">
      <w:pPr>
        <w:rPr>
          <w:rFonts w:eastAsiaTheme="majorEastAsia" w:cstheme="minorHAnsi"/>
          <w:b/>
          <w:color w:val="000000" w:themeColor="text1"/>
          <w:sz w:val="28"/>
          <w:szCs w:val="24"/>
        </w:rPr>
      </w:pPr>
      <w:r>
        <w:rPr>
          <w:rFonts w:cstheme="minorHAnsi"/>
        </w:rPr>
        <w:br w:type="page"/>
      </w:r>
    </w:p>
    <w:p w14:paraId="1039507F" w14:textId="6A1D8A14" w:rsidR="00B0069D" w:rsidRDefault="00B0069D" w:rsidP="00B0069D">
      <w:pPr>
        <w:pStyle w:val="Heading3"/>
        <w:rPr>
          <w:rFonts w:cstheme="minorHAnsi"/>
        </w:rPr>
      </w:pPr>
      <w:r>
        <w:rPr>
          <w:rFonts w:cstheme="minorHAnsi"/>
        </w:rPr>
        <w:lastRenderedPageBreak/>
        <w:t>Moni</w:t>
      </w:r>
      <w:r w:rsidR="00470C1F">
        <w:rPr>
          <w:rFonts w:cstheme="minorHAnsi"/>
        </w:rPr>
        <w:t>t</w:t>
      </w:r>
      <w:r>
        <w:rPr>
          <w:rFonts w:cstheme="minorHAnsi"/>
        </w:rPr>
        <w:t>oring and Evaluation timeframes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41"/>
        <w:gridCol w:w="1417"/>
        <w:gridCol w:w="3263"/>
      </w:tblGrid>
      <w:tr w:rsidR="00C7361E" w:rsidRPr="00E369B9" w14:paraId="1BB17BAE" w14:textId="77777777" w:rsidTr="00466486">
        <w:tc>
          <w:tcPr>
            <w:tcW w:w="0" w:type="auto"/>
          </w:tcPr>
          <w:p w14:paraId="6C376CC5" w14:textId="77777777" w:rsidR="00C7361E" w:rsidRPr="00E369B9" w:rsidRDefault="00C7361E" w:rsidP="005D6CBC">
            <w:pPr>
              <w:pStyle w:val="APSCBulletedtext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</w:rPr>
            </w:pPr>
            <w:r w:rsidRPr="00E369B9">
              <w:rPr>
                <w:rFonts w:asciiTheme="minorHAnsi" w:hAnsiTheme="minorHAnsi" w:cstheme="minorHAnsi"/>
              </w:rPr>
              <w:t>Activity</w:t>
            </w:r>
          </w:p>
        </w:tc>
        <w:tc>
          <w:tcPr>
            <w:tcW w:w="0" w:type="auto"/>
          </w:tcPr>
          <w:p w14:paraId="2554A7D9" w14:textId="77777777" w:rsidR="00C7361E" w:rsidRPr="00E369B9" w:rsidRDefault="00C7361E" w:rsidP="005D6CBC">
            <w:pPr>
              <w:pStyle w:val="APSCBulletedtext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</w:rPr>
            </w:pPr>
            <w:r w:rsidRPr="00E369B9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0" w:type="auto"/>
          </w:tcPr>
          <w:p w14:paraId="3BB7F7FD" w14:textId="77777777" w:rsidR="00C7361E" w:rsidRPr="00E369B9" w:rsidRDefault="00C7361E" w:rsidP="005D6CBC">
            <w:pPr>
              <w:pStyle w:val="APSCBulletedtext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</w:rPr>
            </w:pPr>
            <w:r w:rsidRPr="00E369B9">
              <w:rPr>
                <w:rFonts w:asciiTheme="minorHAnsi" w:hAnsiTheme="minorHAnsi" w:cstheme="minorHAnsi"/>
              </w:rPr>
              <w:t>Notes</w:t>
            </w:r>
          </w:p>
        </w:tc>
      </w:tr>
      <w:tr w:rsidR="00C7361E" w:rsidRPr="00E369B9" w14:paraId="3F1662B3" w14:textId="77777777" w:rsidTr="00466486">
        <w:tc>
          <w:tcPr>
            <w:tcW w:w="0" w:type="auto"/>
          </w:tcPr>
          <w:p w14:paraId="62E4B972" w14:textId="76F57FA2" w:rsidR="00C7361E" w:rsidRPr="00CD137D" w:rsidRDefault="00C7361E" w:rsidP="005D6CBC">
            <w:pPr>
              <w:pStyle w:val="BodyText"/>
              <w:rPr>
                <w:rFonts w:cstheme="minorHAnsi"/>
                <w:i/>
                <w:color w:val="FF0000"/>
                <w:szCs w:val="20"/>
              </w:rPr>
            </w:pPr>
            <w:r w:rsidRPr="00CD137D">
              <w:rPr>
                <w:rFonts w:cstheme="minorHAnsi"/>
                <w:i/>
                <w:color w:val="FF0000"/>
                <w:szCs w:val="20"/>
              </w:rPr>
              <w:t>P</w:t>
            </w:r>
            <w:r w:rsidR="009C7B33" w:rsidRPr="00CD137D">
              <w:rPr>
                <w:rFonts w:cstheme="minorHAnsi"/>
                <w:i/>
                <w:color w:val="FF0000"/>
                <w:szCs w:val="20"/>
              </w:rPr>
              <w:t>ost-</w:t>
            </w:r>
            <w:r w:rsidRPr="00CD137D">
              <w:rPr>
                <w:rFonts w:cstheme="minorHAnsi"/>
                <w:i/>
                <w:color w:val="FF0000"/>
                <w:szCs w:val="20"/>
              </w:rPr>
              <w:t>course survey</w:t>
            </w:r>
          </w:p>
        </w:tc>
        <w:tc>
          <w:tcPr>
            <w:tcW w:w="0" w:type="auto"/>
          </w:tcPr>
          <w:p w14:paraId="7BAB4405" w14:textId="77777777" w:rsidR="00C7361E" w:rsidRPr="00CD137D" w:rsidRDefault="00C7361E" w:rsidP="005D6CBC">
            <w:pPr>
              <w:pStyle w:val="BodyText"/>
              <w:rPr>
                <w:rFonts w:cstheme="minorHAnsi"/>
                <w:i/>
                <w:color w:val="FF0000"/>
                <w:szCs w:val="20"/>
              </w:rPr>
            </w:pPr>
            <w:r w:rsidRPr="00CD137D">
              <w:rPr>
                <w:rFonts w:cstheme="minorHAnsi"/>
                <w:i/>
                <w:color w:val="FF0000"/>
                <w:szCs w:val="20"/>
              </w:rPr>
              <w:t>29 Aug 22</w:t>
            </w:r>
          </w:p>
        </w:tc>
        <w:tc>
          <w:tcPr>
            <w:tcW w:w="0" w:type="auto"/>
          </w:tcPr>
          <w:p w14:paraId="745D6C73" w14:textId="3DE2D084" w:rsidR="00C7361E" w:rsidRPr="00CD137D" w:rsidRDefault="00C7361E" w:rsidP="005D6CBC">
            <w:pPr>
              <w:pStyle w:val="BodyText"/>
              <w:rPr>
                <w:rFonts w:cstheme="minorHAnsi"/>
                <w:i/>
                <w:color w:val="FF0000"/>
                <w:szCs w:val="20"/>
              </w:rPr>
            </w:pPr>
            <w:r w:rsidRPr="00CD137D">
              <w:rPr>
                <w:rFonts w:cstheme="minorHAnsi"/>
                <w:i/>
                <w:color w:val="FF0000"/>
                <w:szCs w:val="20"/>
              </w:rPr>
              <w:t>Survey sent by APSC</w:t>
            </w:r>
          </w:p>
        </w:tc>
      </w:tr>
      <w:tr w:rsidR="00C7361E" w:rsidRPr="00E369B9" w14:paraId="37ABE5B0" w14:textId="77777777" w:rsidTr="00466486">
        <w:tc>
          <w:tcPr>
            <w:tcW w:w="0" w:type="auto"/>
          </w:tcPr>
          <w:p w14:paraId="39B17D37" w14:textId="2942C82F" w:rsidR="00C7361E" w:rsidRPr="00CD137D" w:rsidRDefault="00C7361E" w:rsidP="005D5C5A">
            <w:pPr>
              <w:pStyle w:val="BodyText"/>
              <w:rPr>
                <w:rFonts w:cstheme="minorHAnsi"/>
                <w:i/>
                <w:color w:val="FF0000"/>
                <w:szCs w:val="20"/>
              </w:rPr>
            </w:pPr>
            <w:r w:rsidRPr="00CD137D">
              <w:rPr>
                <w:rFonts w:cstheme="minorHAnsi"/>
                <w:i/>
                <w:color w:val="FF0000"/>
                <w:szCs w:val="20"/>
              </w:rPr>
              <w:t>12 week post completion participant interviews</w:t>
            </w:r>
          </w:p>
        </w:tc>
        <w:tc>
          <w:tcPr>
            <w:tcW w:w="0" w:type="auto"/>
          </w:tcPr>
          <w:p w14:paraId="691D7487" w14:textId="4FF33D88" w:rsidR="00C7361E" w:rsidRPr="00CD137D" w:rsidRDefault="00C7361E" w:rsidP="005D6CBC">
            <w:pPr>
              <w:pStyle w:val="BodyText"/>
              <w:rPr>
                <w:rFonts w:cstheme="minorHAnsi"/>
                <w:i/>
                <w:color w:val="FF0000"/>
                <w:szCs w:val="20"/>
              </w:rPr>
            </w:pPr>
            <w:r w:rsidRPr="00CD137D">
              <w:rPr>
                <w:rFonts w:cstheme="minorHAnsi"/>
                <w:i/>
                <w:color w:val="FF0000"/>
                <w:szCs w:val="20"/>
              </w:rPr>
              <w:t>1 - 14 Aug 23</w:t>
            </w:r>
          </w:p>
        </w:tc>
        <w:tc>
          <w:tcPr>
            <w:tcW w:w="0" w:type="auto"/>
          </w:tcPr>
          <w:p w14:paraId="2A0C5F2C" w14:textId="77777777" w:rsidR="00C7361E" w:rsidRPr="00CD137D" w:rsidRDefault="00C7361E" w:rsidP="005D6CBC">
            <w:pPr>
              <w:pStyle w:val="BodyText"/>
              <w:rPr>
                <w:rFonts w:cstheme="minorHAnsi"/>
                <w:i/>
                <w:color w:val="FF0000"/>
                <w:szCs w:val="20"/>
              </w:rPr>
            </w:pPr>
            <w:r w:rsidRPr="00CD137D">
              <w:rPr>
                <w:rFonts w:cstheme="minorHAnsi"/>
                <w:i/>
                <w:color w:val="FF0000"/>
                <w:szCs w:val="20"/>
              </w:rPr>
              <w:t>Participant feedback post program</w:t>
            </w:r>
          </w:p>
        </w:tc>
      </w:tr>
      <w:tr w:rsidR="00C7361E" w:rsidRPr="00E369B9" w14:paraId="0911C53F" w14:textId="77777777" w:rsidTr="00466486">
        <w:tc>
          <w:tcPr>
            <w:tcW w:w="0" w:type="auto"/>
          </w:tcPr>
          <w:p w14:paraId="4474FFA1" w14:textId="77777777" w:rsidR="00C7361E" w:rsidRPr="00CD137D" w:rsidRDefault="00C7361E" w:rsidP="005D6CBC">
            <w:pPr>
              <w:pStyle w:val="BodyText"/>
              <w:rPr>
                <w:rFonts w:cstheme="minorHAnsi"/>
                <w:i/>
                <w:color w:val="FF0000"/>
                <w:szCs w:val="20"/>
              </w:rPr>
            </w:pPr>
            <w:r w:rsidRPr="00CD137D">
              <w:rPr>
                <w:rFonts w:cstheme="minorHAnsi"/>
                <w:i/>
                <w:color w:val="FF0000"/>
                <w:szCs w:val="20"/>
              </w:rPr>
              <w:t>Program Evaluation Report</w:t>
            </w:r>
          </w:p>
        </w:tc>
        <w:tc>
          <w:tcPr>
            <w:tcW w:w="0" w:type="auto"/>
          </w:tcPr>
          <w:p w14:paraId="577F92C3" w14:textId="77777777" w:rsidR="00C7361E" w:rsidRPr="00CD137D" w:rsidRDefault="00C7361E" w:rsidP="005D6CBC">
            <w:pPr>
              <w:pStyle w:val="BodyText"/>
              <w:rPr>
                <w:rFonts w:cstheme="minorHAnsi"/>
                <w:i/>
                <w:color w:val="FF0000"/>
                <w:szCs w:val="20"/>
              </w:rPr>
            </w:pPr>
            <w:r w:rsidRPr="00CD137D">
              <w:rPr>
                <w:rFonts w:cstheme="minorHAnsi"/>
                <w:i/>
                <w:color w:val="FF0000"/>
                <w:szCs w:val="20"/>
              </w:rPr>
              <w:t>31 Aug  23</w:t>
            </w:r>
          </w:p>
        </w:tc>
        <w:tc>
          <w:tcPr>
            <w:tcW w:w="0" w:type="auto"/>
          </w:tcPr>
          <w:p w14:paraId="542E236C" w14:textId="2D7328A5" w:rsidR="00C7361E" w:rsidRPr="00CD137D" w:rsidRDefault="00C7361E" w:rsidP="005D6CBC">
            <w:pPr>
              <w:pStyle w:val="BodyText"/>
              <w:rPr>
                <w:rFonts w:cstheme="minorHAnsi"/>
                <w:i/>
                <w:color w:val="FF0000"/>
                <w:szCs w:val="20"/>
              </w:rPr>
            </w:pPr>
          </w:p>
        </w:tc>
      </w:tr>
    </w:tbl>
    <w:p w14:paraId="09C8C1A8" w14:textId="77777777" w:rsidR="00B0069D" w:rsidRDefault="00B0069D" w:rsidP="00B0069D">
      <w:pPr>
        <w:pStyle w:val="BodyText"/>
      </w:pPr>
    </w:p>
    <w:p w14:paraId="75B9ED3F" w14:textId="5903AE73" w:rsidR="00B0069D" w:rsidRDefault="00B0069D" w:rsidP="00B0069D">
      <w:pPr>
        <w:pStyle w:val="Heading3"/>
        <w:rPr>
          <w:rFonts w:cstheme="minorHAnsi"/>
        </w:rPr>
      </w:pPr>
      <w:r w:rsidRPr="00CA57D5">
        <w:rPr>
          <w:rFonts w:cstheme="minorHAnsi"/>
        </w:rPr>
        <w:t>Audience and Stakeholders</w:t>
      </w:r>
    </w:p>
    <w:p w14:paraId="7D485009" w14:textId="77C3BFA3" w:rsidR="00581A30" w:rsidRPr="00CD137D" w:rsidRDefault="00D81FD6" w:rsidP="002E5B62">
      <w:pPr>
        <w:pStyle w:val="BodyText"/>
        <w:numPr>
          <w:ilvl w:val="0"/>
          <w:numId w:val="32"/>
        </w:numPr>
        <w:rPr>
          <w:i/>
          <w:color w:val="FF0000"/>
          <w:szCs w:val="20"/>
        </w:rPr>
      </w:pPr>
      <w:r w:rsidRPr="00CD137D">
        <w:rPr>
          <w:i/>
          <w:color w:val="FF0000"/>
          <w:szCs w:val="20"/>
        </w:rPr>
        <w:t>Who are the key audience and stakeholders for this monitoring and evaluation activity?</w:t>
      </w:r>
    </w:p>
    <w:p w14:paraId="10086AA9" w14:textId="5BB9F545" w:rsidR="00581A30" w:rsidRPr="00581A30" w:rsidRDefault="00581A30" w:rsidP="00581A30">
      <w:pPr>
        <w:pStyle w:val="BodyText"/>
        <w:ind w:left="780"/>
      </w:pPr>
    </w:p>
    <w:p w14:paraId="4953CFBF" w14:textId="77777777" w:rsidR="00B0069D" w:rsidRDefault="00B0069D" w:rsidP="00B0069D">
      <w:pPr>
        <w:rPr>
          <w:rFonts w:cs="Calibri"/>
          <w:color w:val="000000" w:themeColor="text1"/>
          <w:lang w:eastAsia="en-AU"/>
        </w:rPr>
      </w:pPr>
      <w:r>
        <w:br w:type="page"/>
      </w:r>
    </w:p>
    <w:p w14:paraId="2F55A316" w14:textId="2019C8C2" w:rsidR="00B0069D" w:rsidRDefault="00B0069D" w:rsidP="00B0069D">
      <w:pPr>
        <w:pStyle w:val="Heading3"/>
        <w:rPr>
          <w:rFonts w:cstheme="minorHAnsi"/>
        </w:rPr>
      </w:pPr>
      <w:r w:rsidRPr="00D52AAA">
        <w:rPr>
          <w:rFonts w:cstheme="minorHAnsi"/>
        </w:rPr>
        <w:lastRenderedPageBreak/>
        <w:t>Appendix A</w:t>
      </w:r>
    </w:p>
    <w:p w14:paraId="0C065A87" w14:textId="77777777" w:rsidR="00E369B9" w:rsidRPr="00C35201" w:rsidRDefault="00E369B9" w:rsidP="00E369B9">
      <w:pPr>
        <w:pStyle w:val="Heading4"/>
        <w:rPr>
          <w:rFonts w:asciiTheme="minorHAnsi" w:hAnsiTheme="minorHAnsi" w:cstheme="minorHAnsi"/>
          <w:color w:val="auto"/>
          <w:sz w:val="20"/>
          <w:szCs w:val="20"/>
        </w:rPr>
      </w:pPr>
      <w:r w:rsidRPr="00C35201">
        <w:rPr>
          <w:rFonts w:asciiTheme="minorHAnsi" w:hAnsiTheme="minorHAnsi" w:cstheme="minorHAnsi"/>
          <w:color w:val="auto"/>
          <w:sz w:val="20"/>
          <w:szCs w:val="20"/>
        </w:rPr>
        <w:t>Post-course surveys</w:t>
      </w:r>
    </w:p>
    <w:p w14:paraId="6ACBA037" w14:textId="19EAC4EB" w:rsidR="00E369B9" w:rsidRPr="00C35201" w:rsidRDefault="00E369B9" w:rsidP="00E369B9">
      <w:pPr>
        <w:rPr>
          <w:rFonts w:asciiTheme="minorHAnsi" w:hAnsiTheme="minorHAnsi" w:cstheme="minorHAnsi"/>
          <w:b/>
          <w:i/>
          <w:color w:val="FF0000"/>
          <w:szCs w:val="20"/>
        </w:rPr>
      </w:pPr>
      <w:r w:rsidRPr="00C35201">
        <w:rPr>
          <w:rFonts w:asciiTheme="minorHAnsi" w:hAnsiTheme="minorHAnsi" w:cstheme="minorHAnsi"/>
          <w:i/>
          <w:color w:val="FF0000"/>
          <w:szCs w:val="20"/>
        </w:rPr>
        <w:t xml:space="preserve">These are standard questions provided to participants post-course to gauge </w:t>
      </w:r>
      <w:r w:rsidR="00CD137D" w:rsidRPr="00C35201">
        <w:rPr>
          <w:rFonts w:asciiTheme="minorHAnsi" w:hAnsiTheme="minorHAnsi" w:cstheme="minorHAnsi"/>
          <w:i/>
          <w:color w:val="FF0000"/>
          <w:szCs w:val="20"/>
        </w:rPr>
        <w:t>value and</w:t>
      </w:r>
      <w:r w:rsidR="00044409">
        <w:rPr>
          <w:rFonts w:asciiTheme="minorHAnsi" w:hAnsiTheme="minorHAnsi" w:cstheme="minorHAnsi"/>
          <w:i/>
          <w:color w:val="FF0000"/>
          <w:szCs w:val="20"/>
        </w:rPr>
        <w:t xml:space="preserve"> capability shift.</w:t>
      </w:r>
      <w:r w:rsidRPr="00C35201">
        <w:rPr>
          <w:rFonts w:asciiTheme="minorHAnsi" w:hAnsiTheme="minorHAnsi" w:cstheme="minorHAnsi"/>
          <w:i/>
          <w:color w:val="FF0000"/>
          <w:szCs w:val="20"/>
        </w:rPr>
        <w:t xml:space="preserve"> </w:t>
      </w:r>
    </w:p>
    <w:p w14:paraId="0A7B3C77" w14:textId="6FA5144B" w:rsidR="00E369B9" w:rsidRPr="00C35201" w:rsidRDefault="00E369B9" w:rsidP="00E369B9">
      <w:pPr>
        <w:pStyle w:val="Heading4"/>
        <w:rPr>
          <w:rFonts w:asciiTheme="minorHAnsi" w:hAnsiTheme="minorHAnsi" w:cstheme="minorHAnsi"/>
          <w:color w:val="auto"/>
          <w:sz w:val="20"/>
          <w:szCs w:val="20"/>
        </w:rPr>
      </w:pPr>
      <w:r w:rsidRPr="00C35201">
        <w:rPr>
          <w:rFonts w:asciiTheme="minorHAnsi" w:hAnsiTheme="minorHAnsi" w:cstheme="minorHAnsi"/>
          <w:color w:val="auto"/>
          <w:sz w:val="20"/>
          <w:szCs w:val="20"/>
        </w:rPr>
        <w:t>End o</w:t>
      </w:r>
      <w:r w:rsidR="00904047">
        <w:rPr>
          <w:rFonts w:asciiTheme="minorHAnsi" w:hAnsiTheme="minorHAnsi" w:cstheme="minorHAnsi"/>
          <w:color w:val="auto"/>
          <w:sz w:val="20"/>
          <w:szCs w:val="20"/>
        </w:rPr>
        <w:t>f program participant interview</w:t>
      </w:r>
      <w:bookmarkStart w:id="0" w:name="_GoBack"/>
      <w:bookmarkEnd w:id="0"/>
    </w:p>
    <w:p w14:paraId="34CB47F8" w14:textId="236FDFD7" w:rsidR="00E369B9" w:rsidRPr="00C35201" w:rsidRDefault="00E369B9" w:rsidP="00E369B9">
      <w:pPr>
        <w:pStyle w:val="BodyText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b/>
          <w:i/>
          <w:color w:val="FF0000"/>
          <w:szCs w:val="20"/>
        </w:rPr>
      </w:pPr>
      <w:r w:rsidRPr="00C35201">
        <w:rPr>
          <w:rFonts w:asciiTheme="minorHAnsi" w:hAnsiTheme="minorHAnsi" w:cstheme="minorHAnsi"/>
          <w:i/>
          <w:color w:val="FF0000"/>
          <w:szCs w:val="20"/>
        </w:rPr>
        <w:t xml:space="preserve">A key outcome of the </w:t>
      </w:r>
      <w:r w:rsidR="00B37118" w:rsidRPr="00C35201">
        <w:rPr>
          <w:rFonts w:asciiTheme="minorHAnsi" w:hAnsiTheme="minorHAnsi" w:cstheme="minorHAnsi"/>
          <w:i/>
          <w:color w:val="FF0000"/>
          <w:szCs w:val="20"/>
        </w:rPr>
        <w:t>XXX course</w:t>
      </w:r>
      <w:r w:rsidRPr="00C35201">
        <w:rPr>
          <w:rFonts w:asciiTheme="minorHAnsi" w:hAnsiTheme="minorHAnsi" w:cstheme="minorHAnsi"/>
          <w:i/>
          <w:color w:val="FF0000"/>
          <w:szCs w:val="20"/>
        </w:rPr>
        <w:t xml:space="preserve"> is to help build your financial management capability. How has the </w:t>
      </w:r>
      <w:r w:rsidR="00D430D2" w:rsidRPr="00C35201">
        <w:rPr>
          <w:rFonts w:asciiTheme="minorHAnsi" w:hAnsiTheme="minorHAnsi" w:cstheme="minorHAnsi"/>
          <w:i/>
          <w:color w:val="FF0000"/>
          <w:szCs w:val="20"/>
        </w:rPr>
        <w:t>course</w:t>
      </w:r>
      <w:r w:rsidRPr="00C35201">
        <w:rPr>
          <w:rFonts w:asciiTheme="minorHAnsi" w:hAnsiTheme="minorHAnsi" w:cstheme="minorHAnsi"/>
          <w:i/>
          <w:color w:val="FF0000"/>
          <w:szCs w:val="20"/>
        </w:rPr>
        <w:t xml:space="preserve"> built your capability in these areas?</w:t>
      </w:r>
    </w:p>
    <w:p w14:paraId="1837701C" w14:textId="77777777" w:rsidR="00E369B9" w:rsidRPr="00E369B9" w:rsidRDefault="00E369B9" w:rsidP="00E369B9">
      <w:pPr>
        <w:pStyle w:val="BodyText"/>
      </w:pPr>
    </w:p>
    <w:sectPr w:rsidR="00E369B9" w:rsidRPr="00E369B9" w:rsidSect="00D23E8E">
      <w:headerReference w:type="default" r:id="rId15"/>
      <w:headerReference w:type="first" r:id="rId16"/>
      <w:footerReference w:type="first" r:id="rId17"/>
      <w:pgSz w:w="11906" w:h="16838"/>
      <w:pgMar w:top="1559" w:right="964" w:bottom="1418" w:left="964" w:header="709" w:footer="34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A35C9" w14:textId="77777777" w:rsidR="004569B3" w:rsidRDefault="004569B3" w:rsidP="008339B8">
      <w:pPr>
        <w:spacing w:after="0" w:line="240" w:lineRule="auto"/>
      </w:pPr>
      <w:r>
        <w:separator/>
      </w:r>
    </w:p>
  </w:endnote>
  <w:endnote w:type="continuationSeparator" w:id="0">
    <w:p w14:paraId="06A547A6" w14:textId="77777777" w:rsidR="004569B3" w:rsidRDefault="004569B3" w:rsidP="00833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612746713"/>
      <w:docPartObj>
        <w:docPartGallery w:val="Page Numbers (Bottom of Page)"/>
        <w:docPartUnique/>
      </w:docPartObj>
    </w:sdtPr>
    <w:sdtEndPr>
      <w:rPr>
        <w:rStyle w:val="PageNumber"/>
        <w:color w:val="191D2C" w:themeColor="text2" w:themeShade="BF"/>
        <w:sz w:val="16"/>
        <w:szCs w:val="16"/>
      </w:rPr>
    </w:sdtEndPr>
    <w:sdtContent>
      <w:p w14:paraId="3307A8BE" w14:textId="63E79AB1" w:rsidR="00625C67" w:rsidRPr="00221AC3" w:rsidRDefault="00625C67" w:rsidP="00B0069D">
        <w:pPr>
          <w:pStyle w:val="Subtitle"/>
          <w:rPr>
            <w:rFonts w:eastAsiaTheme="minorEastAsia" w:cstheme="minorBidi"/>
            <w:color w:val="000000"/>
            <w:sz w:val="20"/>
            <w:szCs w:val="21"/>
            <w14:textFill>
              <w14:solidFill>
                <w14:srgbClr w14:val="000000">
                  <w14:lumMod w14:val="75000"/>
                </w14:srgbClr>
              </w14:solidFill>
            </w14:textFill>
          </w:rPr>
        </w:pPr>
        <w:r w:rsidRPr="00B6181D">
          <w:rPr>
            <w:noProof/>
            <w:color w:val="auto"/>
            <w:sz w:val="20"/>
            <w:lang w:eastAsia="en-AU"/>
          </w:rPr>
          <mc:AlternateContent>
            <mc:Choice Requires="wps">
              <w:drawing>
                <wp:anchor distT="0" distB="0" distL="114300" distR="114300" simplePos="0" relativeHeight="251655168" behindDoc="0" locked="0" layoutInCell="1" allowOverlap="1" wp14:anchorId="4BC98D03" wp14:editId="0E338628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-12931</wp:posOffset>
                  </wp:positionV>
                  <wp:extent cx="6358467" cy="0"/>
                  <wp:effectExtent l="0" t="0" r="17145" b="12700"/>
                  <wp:wrapNone/>
                  <wp:docPr id="50" name="Straight Connector 5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58467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155CF436" id="Straight Connector 50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-1pt" to="500.45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" strokecolor="#22283c [3215]">
                  <v:stroke joinstyle="miter"/>
                </v:line>
              </w:pict>
            </mc:Fallback>
          </mc:AlternateContent>
        </w:r>
        <w:r w:rsidR="005C5255">
          <w:rPr>
            <w:color w:val="auto"/>
            <w:sz w:val="20"/>
          </w:rPr>
          <w:t>Evaluation Plan</w:t>
        </w:r>
        <w:r w:rsidR="005C5255">
          <w:rPr>
            <w:color w:val="auto"/>
            <w:sz w:val="20"/>
          </w:rPr>
          <w:tab/>
        </w:r>
        <w:r w:rsidR="005C5255">
          <w:rPr>
            <w:color w:val="auto"/>
            <w:sz w:val="20"/>
          </w:rPr>
          <w:tab/>
        </w:r>
        <w:r w:rsidR="005C5255">
          <w:rPr>
            <w:color w:val="auto"/>
            <w:sz w:val="20"/>
          </w:rP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  </w:t>
        </w:r>
        <w:r w:rsidR="006569E1">
          <w:tab/>
        </w:r>
        <w:r w:rsidR="006569E1">
          <w:tab/>
        </w:r>
        <w:r>
          <w:t xml:space="preserve">       </w:t>
        </w:r>
        <w:r w:rsidRPr="001A2302">
          <w:rPr>
            <w:rStyle w:val="PageNumber"/>
            <w:color w:val="191D2C" w:themeColor="text2" w:themeShade="BF"/>
            <w:sz w:val="16"/>
            <w:szCs w:val="16"/>
          </w:rPr>
          <w:fldChar w:fldCharType="begin"/>
        </w:r>
        <w:r w:rsidRPr="001A2302">
          <w:rPr>
            <w:rStyle w:val="PageNumber"/>
            <w:color w:val="191D2C" w:themeColor="text2" w:themeShade="BF"/>
            <w:sz w:val="16"/>
            <w:szCs w:val="16"/>
          </w:rPr>
          <w:instrText xml:space="preserve"> PAGE </w:instrText>
        </w:r>
        <w:r w:rsidRPr="001A2302">
          <w:rPr>
            <w:rStyle w:val="PageNumber"/>
            <w:color w:val="191D2C" w:themeColor="text2" w:themeShade="BF"/>
            <w:sz w:val="16"/>
            <w:szCs w:val="16"/>
          </w:rPr>
          <w:fldChar w:fldCharType="separate"/>
        </w:r>
        <w:r w:rsidR="00904047">
          <w:rPr>
            <w:rStyle w:val="PageNumber"/>
            <w:noProof/>
            <w:color w:val="191D2C" w:themeColor="text2" w:themeShade="BF"/>
            <w:sz w:val="16"/>
            <w:szCs w:val="16"/>
          </w:rPr>
          <w:t>5</w:t>
        </w:r>
        <w:r w:rsidRPr="001A2302">
          <w:rPr>
            <w:rStyle w:val="PageNumber"/>
            <w:color w:val="191D2C" w:themeColor="text2" w:themeShade="BF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646816046"/>
      <w:docPartObj>
        <w:docPartGallery w:val="Page Numbers (Bottom of Page)"/>
        <w:docPartUnique/>
      </w:docPartObj>
    </w:sdtPr>
    <w:sdtEndPr>
      <w:rPr>
        <w:rStyle w:val="PageNumber"/>
        <w:color w:val="191D2C" w:themeColor="text2" w:themeShade="BF"/>
        <w:sz w:val="16"/>
        <w:szCs w:val="16"/>
      </w:rPr>
    </w:sdtEndPr>
    <w:sdtContent>
      <w:p w14:paraId="5C7F66B0" w14:textId="73FE2A86" w:rsidR="00625C67" w:rsidRPr="00B04865" w:rsidRDefault="00625C67" w:rsidP="00B0069D">
        <w:pPr>
          <w:pStyle w:val="Subtitle"/>
          <w:rPr>
            <w:rFonts w:eastAsiaTheme="minorEastAsia" w:cstheme="minorBidi"/>
            <w:color w:val="000000"/>
            <w:sz w:val="20"/>
            <w:szCs w:val="21"/>
            <w14:textFill>
              <w14:solidFill>
                <w14:srgbClr w14:val="000000">
                  <w14:lumMod w14:val="75000"/>
                </w14:srgbClr>
              </w14:solidFill>
            </w14:textFill>
          </w:rPr>
        </w:pPr>
        <w:r w:rsidRPr="007C39DD">
          <w:rPr>
            <w:noProof/>
            <w:color w:val="auto"/>
            <w:sz w:val="20"/>
            <w:lang w:eastAsia="en-AU"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69AE6CBE" wp14:editId="638EA869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-12931</wp:posOffset>
                  </wp:positionV>
                  <wp:extent cx="6358467" cy="0"/>
                  <wp:effectExtent l="0" t="0" r="17145" b="12700"/>
                  <wp:wrapNone/>
                  <wp:docPr id="3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58467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647FE51E" id="Straight Connector 3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-1pt" to="500.45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" strokecolor="#22283c [3215]">
                  <v:stroke joinstyle="miter"/>
                </v:line>
              </w:pict>
            </mc:Fallback>
          </mc:AlternateContent>
        </w:r>
        <w:r w:rsidR="004645CD" w:rsidRPr="007C39DD">
          <w:rPr>
            <w:color w:val="auto"/>
            <w:sz w:val="20"/>
          </w:rPr>
          <w:t xml:space="preserve">Evaluation Plan </w:t>
        </w:r>
        <w:r w:rsidRPr="007C39DD">
          <w:rPr>
            <w:color w:val="auto"/>
            <w:sz w:val="20"/>
          </w:rPr>
          <w:tab/>
        </w:r>
        <w:r>
          <w:tab/>
        </w:r>
        <w:r>
          <w:tab/>
        </w:r>
        <w:r>
          <w:tab/>
        </w:r>
        <w:r w:rsidR="007C39DD">
          <w:tab/>
        </w:r>
        <w:r w:rsidR="007C39DD">
          <w:tab/>
        </w:r>
        <w:r>
          <w:tab/>
        </w:r>
        <w:r>
          <w:tab/>
        </w:r>
        <w:r w:rsidR="005C5255">
          <w:tab/>
        </w:r>
        <w:r w:rsidR="005C5255">
          <w:tab/>
        </w:r>
        <w:r>
          <w:t xml:space="preserve">         </w:t>
        </w:r>
        <w:r w:rsidR="004645CD">
          <w:rPr>
            <w:rStyle w:val="PageNumber"/>
            <w:color w:val="191D2C" w:themeColor="text2" w:themeShade="BF"/>
            <w:sz w:val="16"/>
            <w:szCs w:val="16"/>
          </w:rPr>
          <w:t>1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5DE21" w14:textId="77777777" w:rsidR="00625C67" w:rsidRPr="005471FE" w:rsidRDefault="00625C67" w:rsidP="00B006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B6FF2" w14:textId="77777777" w:rsidR="004569B3" w:rsidRDefault="004569B3" w:rsidP="008339B8">
      <w:pPr>
        <w:spacing w:after="0" w:line="240" w:lineRule="auto"/>
      </w:pPr>
      <w:r>
        <w:separator/>
      </w:r>
    </w:p>
  </w:footnote>
  <w:footnote w:type="continuationSeparator" w:id="0">
    <w:p w14:paraId="2C7B9A63" w14:textId="77777777" w:rsidR="004569B3" w:rsidRDefault="004569B3" w:rsidP="00833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B4A9D" w14:textId="77777777" w:rsidR="00625C67" w:rsidRPr="008339B8" w:rsidRDefault="00625C67" w:rsidP="008339B8">
    <w:pPr>
      <w:pStyle w:val="Head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2ECA384" wp14:editId="2B49DDAA">
              <wp:simplePos x="0" y="0"/>
              <wp:positionH relativeFrom="column">
                <wp:posOffset>0</wp:posOffset>
              </wp:positionH>
              <wp:positionV relativeFrom="paragraph">
                <wp:posOffset>12065</wp:posOffset>
              </wp:positionV>
              <wp:extent cx="6366419" cy="126093"/>
              <wp:effectExtent l="0" t="12700" r="9525" b="0"/>
              <wp:wrapNone/>
              <wp:docPr id="21" name="Group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6419" cy="126093"/>
                        <a:chOff x="0" y="0"/>
                        <a:chExt cx="5691021" cy="0"/>
                      </a:xfrm>
                    </wpg:grpSpPr>
                    <wps:wsp>
                      <wps:cNvPr id="32" name="Straight Connector 32"/>
                      <wps:cNvCnPr/>
                      <wps:spPr>
                        <a:xfrm>
                          <a:off x="0" y="0"/>
                          <a:ext cx="4659443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3" name="Straight Connector 33"/>
                      <wps:cNvCnPr/>
                      <wps:spPr>
                        <a:xfrm>
                          <a:off x="4625384" y="0"/>
                          <a:ext cx="1065637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4497C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BDB209" id="Group 21" o:spid="_x0000_s1026" style="position:absolute;margin-left:0;margin-top:.95pt;width:501.3pt;height:9.95pt;z-index:251720704;mso-width-relative:margin;mso-height-relative:margin" coordsize="569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">
              <v:line id="Straight Connector 32" o:spid="_x0000_s1027" style="position:absolute;visibility:visible;mso-wrap-style:square" from="0,0" to="465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" strokecolor="#fe5b1e [3204]" strokeweight="1.75pt">
                <v:stroke joinstyle="miter"/>
              </v:line>
              <v:line id="Straight Connector 33" o:spid="_x0000_s1028" style="position:absolute;visibility:visible;mso-wrap-style:square" from="46253,0" to="5691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" strokecolor="#4497cf" strokeweight="1.75pt">
                <v:stroke joinstyle="miter"/>
              </v:lin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CB9D0" w14:textId="77777777" w:rsidR="00625C67" w:rsidRDefault="00625C67">
    <w:pPr>
      <w:pStyle w:val="Header"/>
    </w:pPr>
    <w:r>
      <w:rPr>
        <w:noProof/>
        <w:lang w:eastAsia="en-AU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7D6B6" w14:textId="2F49B787" w:rsidR="00625C67" w:rsidRDefault="00625C67" w:rsidP="008339B8">
    <w:pPr>
      <w:pStyle w:val="Header"/>
    </w:pPr>
  </w:p>
  <w:p w14:paraId="6594C18E" w14:textId="77777777" w:rsidR="00625C67" w:rsidRDefault="00625C67" w:rsidP="008339B8">
    <w:pPr>
      <w:pStyle w:val="Header"/>
    </w:pPr>
  </w:p>
  <w:p w14:paraId="16D262B1" w14:textId="77777777" w:rsidR="00625C67" w:rsidRDefault="00625C67" w:rsidP="008339B8">
    <w:pPr>
      <w:pStyle w:val="Header"/>
    </w:pPr>
  </w:p>
  <w:p w14:paraId="2020EEAE" w14:textId="77777777" w:rsidR="00625C67" w:rsidRDefault="00625C67" w:rsidP="008339B8">
    <w:pPr>
      <w:pStyle w:val="Header"/>
    </w:pPr>
  </w:p>
  <w:p w14:paraId="2A713C8A" w14:textId="77777777" w:rsidR="00625C67" w:rsidRDefault="00625C67" w:rsidP="008339B8">
    <w:pPr>
      <w:pStyle w:val="Header"/>
    </w:pPr>
  </w:p>
  <w:p w14:paraId="552C3DDE" w14:textId="7059524F" w:rsidR="00625C67" w:rsidRPr="008339B8" w:rsidRDefault="00625C67" w:rsidP="008339B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44AA1" w14:textId="77777777" w:rsidR="00625C67" w:rsidRDefault="00625C6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31315C15" wp14:editId="4DA66AF1">
          <wp:simplePos x="0" y="0"/>
          <wp:positionH relativeFrom="page">
            <wp:align>right</wp:align>
          </wp:positionH>
          <wp:positionV relativeFrom="paragraph">
            <wp:posOffset>-451898</wp:posOffset>
          </wp:positionV>
          <wp:extent cx="3104804" cy="901931"/>
          <wp:effectExtent l="0" t="0" r="63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clusion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4804" cy="9019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5403E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8F253D"/>
    <w:multiLevelType w:val="multilevel"/>
    <w:tmpl w:val="1192806C"/>
    <w:styleLink w:val="CurrentList4"/>
    <w:lvl w:ilvl="0">
      <w:start w:val="1"/>
      <w:numFmt w:val="bullet"/>
      <w:lvlText w:val=""/>
      <w:lvlJc w:val="left"/>
      <w:pPr>
        <w:ind w:left="567" w:hanging="36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4" w:hanging="369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01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36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36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36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36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369"/>
      </w:pPr>
      <w:rPr>
        <w:rFonts w:ascii="Wingdings" w:hAnsi="Wingdings" w:hint="default"/>
      </w:rPr>
    </w:lvl>
  </w:abstractNum>
  <w:abstractNum w:abstractNumId="2" w15:restartNumberingAfterBreak="0">
    <w:nsid w:val="0B7F4BAC"/>
    <w:multiLevelType w:val="hybridMultilevel"/>
    <w:tmpl w:val="8788F5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E3845"/>
    <w:multiLevelType w:val="hybridMultilevel"/>
    <w:tmpl w:val="2D0235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8159FF"/>
    <w:multiLevelType w:val="multilevel"/>
    <w:tmpl w:val="E89AFFE0"/>
    <w:styleLink w:val="CurrentList3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bullet"/>
      <w:lvlText w:val="‒"/>
      <w:lvlJc w:val="left"/>
      <w:pPr>
        <w:ind w:left="794" w:hanging="397"/>
      </w:pPr>
      <w:rPr>
        <w:rFonts w:asciiTheme="minorHAnsi" w:hAnsiTheme="minorHAnsi" w:cs="Times New Roman" w:hint="default"/>
        <w:color w:val="000000" w:themeColor="text1"/>
      </w:rPr>
    </w:lvl>
    <w:lvl w:ilvl="2">
      <w:start w:val="1"/>
      <w:numFmt w:val="bullet"/>
      <w:lvlText w:val="⁚"/>
      <w:lvlJc w:val="left"/>
      <w:pPr>
        <w:ind w:left="1191" w:hanging="397"/>
      </w:pPr>
      <w:rPr>
        <w:rFonts w:ascii="Times New Roman" w:hAnsi="Times New Roman" w:cs="Times New Roman" w:hint="default"/>
        <w:color w:val="000000" w:themeColor="text1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5" w15:restartNumberingAfterBreak="0">
    <w:nsid w:val="10944254"/>
    <w:multiLevelType w:val="hybridMultilevel"/>
    <w:tmpl w:val="5E0A23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107FAB"/>
    <w:multiLevelType w:val="hybridMultilevel"/>
    <w:tmpl w:val="395E2F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058AD"/>
    <w:multiLevelType w:val="hybridMultilevel"/>
    <w:tmpl w:val="6B04F940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336A2"/>
    <w:multiLevelType w:val="hybridMultilevel"/>
    <w:tmpl w:val="10EC98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4808D1"/>
    <w:multiLevelType w:val="hybridMultilevel"/>
    <w:tmpl w:val="61EE65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20959"/>
    <w:multiLevelType w:val="multilevel"/>
    <w:tmpl w:val="F47CF06A"/>
    <w:lvl w:ilvl="0">
      <w:start w:val="1"/>
      <w:numFmt w:val="decimal"/>
      <w:pStyle w:val="TableNumbering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bullet"/>
      <w:lvlText w:val="‒"/>
      <w:lvlJc w:val="left"/>
      <w:pPr>
        <w:ind w:left="794" w:hanging="397"/>
      </w:pPr>
      <w:rPr>
        <w:rFonts w:asciiTheme="minorHAnsi" w:hAnsiTheme="minorHAnsi" w:cs="Times New Roman" w:hint="default"/>
        <w:color w:val="000000" w:themeColor="text1"/>
      </w:rPr>
    </w:lvl>
    <w:lvl w:ilvl="2">
      <w:start w:val="1"/>
      <w:numFmt w:val="bullet"/>
      <w:lvlText w:val="⁚"/>
      <w:lvlJc w:val="left"/>
      <w:pPr>
        <w:ind w:left="1191" w:hanging="397"/>
      </w:pPr>
      <w:rPr>
        <w:rFonts w:ascii="Times New Roman" w:hAnsi="Times New Roman" w:cs="Times New Roman" w:hint="default"/>
        <w:color w:val="000000" w:themeColor="text1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1" w15:restartNumberingAfterBreak="0">
    <w:nsid w:val="40623ADC"/>
    <w:multiLevelType w:val="hybridMultilevel"/>
    <w:tmpl w:val="B082EE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7F3783"/>
    <w:multiLevelType w:val="multilevel"/>
    <w:tmpl w:val="E89AFFE0"/>
    <w:styleLink w:val="CurrentList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bullet"/>
      <w:lvlText w:val="‒"/>
      <w:lvlJc w:val="left"/>
      <w:pPr>
        <w:ind w:left="794" w:hanging="397"/>
      </w:pPr>
      <w:rPr>
        <w:rFonts w:asciiTheme="minorHAnsi" w:hAnsiTheme="minorHAnsi" w:cs="Times New Roman" w:hint="default"/>
        <w:color w:val="000000" w:themeColor="text1"/>
      </w:rPr>
    </w:lvl>
    <w:lvl w:ilvl="2">
      <w:start w:val="1"/>
      <w:numFmt w:val="bullet"/>
      <w:lvlText w:val="⁚"/>
      <w:lvlJc w:val="left"/>
      <w:pPr>
        <w:ind w:left="1191" w:hanging="397"/>
      </w:pPr>
      <w:rPr>
        <w:rFonts w:ascii="Times New Roman" w:hAnsi="Times New Roman" w:cs="Times New Roman" w:hint="default"/>
        <w:color w:val="000000" w:themeColor="text1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3" w15:restartNumberingAfterBreak="0">
    <w:nsid w:val="4C633C3A"/>
    <w:multiLevelType w:val="hybridMultilevel"/>
    <w:tmpl w:val="9EDE4F4A"/>
    <w:lvl w:ilvl="0" w:tplc="66622A64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CE4E23"/>
    <w:multiLevelType w:val="hybridMultilevel"/>
    <w:tmpl w:val="A6904E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543F85"/>
    <w:multiLevelType w:val="hybridMultilevel"/>
    <w:tmpl w:val="98A8DD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277156"/>
    <w:multiLevelType w:val="hybridMultilevel"/>
    <w:tmpl w:val="5F8AA6D4"/>
    <w:lvl w:ilvl="0" w:tplc="B87283E8">
      <w:start w:val="1"/>
      <w:numFmt w:val="decimal"/>
      <w:pStyle w:val="Heading4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E26B3A"/>
    <w:multiLevelType w:val="hybridMultilevel"/>
    <w:tmpl w:val="227C58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1D3378"/>
    <w:multiLevelType w:val="hybridMultilevel"/>
    <w:tmpl w:val="8B3AAFC0"/>
    <w:lvl w:ilvl="0" w:tplc="615EC234">
      <w:start w:val="1"/>
      <w:numFmt w:val="bullet"/>
      <w:pStyle w:val="APSCBulletedtex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5BC72BC1"/>
    <w:multiLevelType w:val="hybridMultilevel"/>
    <w:tmpl w:val="7430D356"/>
    <w:lvl w:ilvl="0" w:tplc="66622A64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CB7B84"/>
    <w:multiLevelType w:val="hybridMultilevel"/>
    <w:tmpl w:val="9856C6D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576922"/>
    <w:multiLevelType w:val="multilevel"/>
    <w:tmpl w:val="EF72936E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2" w15:restartNumberingAfterBreak="0">
    <w:nsid w:val="608F21F8"/>
    <w:multiLevelType w:val="multilevel"/>
    <w:tmpl w:val="8A0EA9B2"/>
    <w:lvl w:ilvl="0">
      <w:start w:val="1"/>
      <w:numFmt w:val="bullet"/>
      <w:pStyle w:val="BulletedListlvl1"/>
      <w:lvlText w:val=""/>
      <w:lvlJc w:val="left"/>
      <w:pPr>
        <w:ind w:left="567" w:hanging="283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pStyle w:val="BulletedListlvl2"/>
      <w:lvlText w:val="‒"/>
      <w:lvlJc w:val="left"/>
      <w:pPr>
        <w:ind w:left="1134" w:hanging="397"/>
      </w:pPr>
      <w:rPr>
        <w:rFonts w:ascii="Times New Roman" w:hAnsi="Times New Roman" w:cs="Times New Roman" w:hint="default"/>
        <w:color w:val="404040" w:themeColor="text1" w:themeTint="BF"/>
      </w:rPr>
    </w:lvl>
    <w:lvl w:ilvl="2">
      <w:start w:val="1"/>
      <w:numFmt w:val="bullet"/>
      <w:pStyle w:val="BulletedListlvl3"/>
      <w:lvlText w:val=""/>
      <w:lvlJc w:val="left"/>
      <w:pPr>
        <w:ind w:left="170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83"/>
      </w:pPr>
      <w:rPr>
        <w:rFonts w:ascii="Wingdings" w:hAnsi="Wingdings" w:hint="default"/>
      </w:rPr>
    </w:lvl>
  </w:abstractNum>
  <w:abstractNum w:abstractNumId="23" w15:restartNumberingAfterBreak="0">
    <w:nsid w:val="68570D09"/>
    <w:multiLevelType w:val="hybridMultilevel"/>
    <w:tmpl w:val="71B478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417E17"/>
    <w:multiLevelType w:val="hybridMultilevel"/>
    <w:tmpl w:val="2E32B4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C5124AA"/>
    <w:multiLevelType w:val="hybridMultilevel"/>
    <w:tmpl w:val="98021D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152B6"/>
    <w:multiLevelType w:val="hybridMultilevel"/>
    <w:tmpl w:val="1B222972"/>
    <w:lvl w:ilvl="0" w:tplc="872C269E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450FB3"/>
    <w:multiLevelType w:val="multilevel"/>
    <w:tmpl w:val="E89AFFE0"/>
    <w:styleLink w:val="CurrentList1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bullet"/>
      <w:lvlText w:val="‒"/>
      <w:lvlJc w:val="left"/>
      <w:pPr>
        <w:ind w:left="794" w:hanging="397"/>
      </w:pPr>
      <w:rPr>
        <w:rFonts w:asciiTheme="minorHAnsi" w:hAnsiTheme="minorHAnsi" w:cs="Times New Roman" w:hint="default"/>
        <w:color w:val="000000" w:themeColor="text1"/>
      </w:rPr>
    </w:lvl>
    <w:lvl w:ilvl="2">
      <w:start w:val="1"/>
      <w:numFmt w:val="bullet"/>
      <w:lvlText w:val="⁚"/>
      <w:lvlJc w:val="left"/>
      <w:pPr>
        <w:ind w:left="1191" w:hanging="397"/>
      </w:pPr>
      <w:rPr>
        <w:rFonts w:ascii="Times New Roman" w:hAnsi="Times New Roman" w:cs="Times New Roman" w:hint="default"/>
        <w:color w:val="000000" w:themeColor="text1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28" w15:restartNumberingAfterBreak="0">
    <w:nsid w:val="72B13BFF"/>
    <w:multiLevelType w:val="hybridMultilevel"/>
    <w:tmpl w:val="81F2AA8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EF1E09"/>
    <w:multiLevelType w:val="multilevel"/>
    <w:tmpl w:val="99B09908"/>
    <w:lvl w:ilvl="0">
      <w:start w:val="1"/>
      <w:numFmt w:val="decimal"/>
      <w:pStyle w:val="NumberedListlvl1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pStyle w:val="NumberedListlvl2"/>
      <w:lvlText w:val="%2."/>
      <w:lvlJc w:val="left"/>
      <w:pPr>
        <w:ind w:left="1021" w:hanging="283"/>
      </w:pPr>
      <w:rPr>
        <w:rFonts w:hint="default"/>
      </w:rPr>
    </w:lvl>
    <w:lvl w:ilvl="2">
      <w:start w:val="1"/>
      <w:numFmt w:val="lowerRoman"/>
      <w:pStyle w:val="NumberedListlvl3"/>
      <w:lvlText w:val="%3."/>
      <w:lvlJc w:val="left"/>
      <w:pPr>
        <w:ind w:left="1418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8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9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4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199" w:hanging="283"/>
      </w:pPr>
      <w:rPr>
        <w:rFonts w:hint="default"/>
      </w:rPr>
    </w:lvl>
  </w:abstractNum>
  <w:abstractNum w:abstractNumId="30" w15:restartNumberingAfterBreak="0">
    <w:nsid w:val="736A6B07"/>
    <w:multiLevelType w:val="multilevel"/>
    <w:tmpl w:val="1192806C"/>
    <w:lvl w:ilvl="0">
      <w:start w:val="1"/>
      <w:numFmt w:val="bullet"/>
      <w:pStyle w:val="EmphasisPanelBullet"/>
      <w:lvlText w:val=""/>
      <w:lvlJc w:val="left"/>
      <w:pPr>
        <w:ind w:left="567" w:hanging="36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4" w:hanging="369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01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36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36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36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36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369"/>
      </w:pPr>
      <w:rPr>
        <w:rFonts w:ascii="Wingdings" w:hAnsi="Wingdings" w:hint="default"/>
      </w:rPr>
    </w:lvl>
  </w:abstractNum>
  <w:abstractNum w:abstractNumId="31" w15:restartNumberingAfterBreak="0">
    <w:nsid w:val="78DA0FC5"/>
    <w:multiLevelType w:val="hybridMultilevel"/>
    <w:tmpl w:val="721639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30"/>
  </w:num>
  <w:num w:numId="4">
    <w:abstractNumId w:val="21"/>
  </w:num>
  <w:num w:numId="5">
    <w:abstractNumId w:val="10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6">
    <w:abstractNumId w:val="27"/>
  </w:num>
  <w:num w:numId="7">
    <w:abstractNumId w:val="12"/>
  </w:num>
  <w:num w:numId="8">
    <w:abstractNumId w:val="4"/>
  </w:num>
  <w:num w:numId="9">
    <w:abstractNumId w:val="1"/>
  </w:num>
  <w:num w:numId="10">
    <w:abstractNumId w:val="29"/>
  </w:num>
  <w:num w:numId="11">
    <w:abstractNumId w:val="13"/>
  </w:num>
  <w:num w:numId="12">
    <w:abstractNumId w:val="18"/>
  </w:num>
  <w:num w:numId="13">
    <w:abstractNumId w:val="3"/>
  </w:num>
  <w:num w:numId="14">
    <w:abstractNumId w:val="5"/>
  </w:num>
  <w:num w:numId="15">
    <w:abstractNumId w:val="31"/>
  </w:num>
  <w:num w:numId="16">
    <w:abstractNumId w:val="17"/>
  </w:num>
  <w:num w:numId="17">
    <w:abstractNumId w:val="15"/>
  </w:num>
  <w:num w:numId="18">
    <w:abstractNumId w:val="14"/>
  </w:num>
  <w:num w:numId="19">
    <w:abstractNumId w:val="16"/>
  </w:num>
  <w:num w:numId="20">
    <w:abstractNumId w:val="11"/>
  </w:num>
  <w:num w:numId="21">
    <w:abstractNumId w:val="28"/>
  </w:num>
  <w:num w:numId="22">
    <w:abstractNumId w:val="26"/>
  </w:num>
  <w:num w:numId="23">
    <w:abstractNumId w:val="9"/>
  </w:num>
  <w:num w:numId="24">
    <w:abstractNumId w:val="25"/>
  </w:num>
  <w:num w:numId="25">
    <w:abstractNumId w:val="6"/>
  </w:num>
  <w:num w:numId="26">
    <w:abstractNumId w:val="19"/>
  </w:num>
  <w:num w:numId="27">
    <w:abstractNumId w:val="20"/>
  </w:num>
  <w:num w:numId="28">
    <w:abstractNumId w:val="7"/>
  </w:num>
  <w:num w:numId="29">
    <w:abstractNumId w:val="2"/>
  </w:num>
  <w:num w:numId="30">
    <w:abstractNumId w:val="24"/>
  </w:num>
  <w:num w:numId="31">
    <w:abstractNumId w:val="8"/>
  </w:num>
  <w:num w:numId="32">
    <w:abstractNumId w:val="23"/>
  </w:num>
  <w:num w:numId="33">
    <w:abstractNumId w:val="16"/>
  </w:num>
  <w:num w:numId="34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791"/>
    <w:rsid w:val="000004AB"/>
    <w:rsid w:val="00000D90"/>
    <w:rsid w:val="000069BE"/>
    <w:rsid w:val="00007E6D"/>
    <w:rsid w:val="000119D9"/>
    <w:rsid w:val="00013C9A"/>
    <w:rsid w:val="000157F7"/>
    <w:rsid w:val="00017DE7"/>
    <w:rsid w:val="00021598"/>
    <w:rsid w:val="00023139"/>
    <w:rsid w:val="0002565C"/>
    <w:rsid w:val="0002576F"/>
    <w:rsid w:val="00027CE2"/>
    <w:rsid w:val="00035109"/>
    <w:rsid w:val="000423AE"/>
    <w:rsid w:val="00044409"/>
    <w:rsid w:val="00044A87"/>
    <w:rsid w:val="000706F4"/>
    <w:rsid w:val="00071485"/>
    <w:rsid w:val="00081221"/>
    <w:rsid w:val="00087D21"/>
    <w:rsid w:val="0009134F"/>
    <w:rsid w:val="00092326"/>
    <w:rsid w:val="00096AA3"/>
    <w:rsid w:val="000A21BE"/>
    <w:rsid w:val="000B0E08"/>
    <w:rsid w:val="000B1B6F"/>
    <w:rsid w:val="000B7E0C"/>
    <w:rsid w:val="000C007C"/>
    <w:rsid w:val="000C1C42"/>
    <w:rsid w:val="000C3D51"/>
    <w:rsid w:val="000C69F6"/>
    <w:rsid w:val="000D0FF6"/>
    <w:rsid w:val="000D2A07"/>
    <w:rsid w:val="000D4CB6"/>
    <w:rsid w:val="000D4DA6"/>
    <w:rsid w:val="000E6576"/>
    <w:rsid w:val="000E70C4"/>
    <w:rsid w:val="000F0552"/>
    <w:rsid w:val="000F404D"/>
    <w:rsid w:val="00114B03"/>
    <w:rsid w:val="00115C1B"/>
    <w:rsid w:val="00120BEF"/>
    <w:rsid w:val="00122223"/>
    <w:rsid w:val="0012230E"/>
    <w:rsid w:val="00123A3E"/>
    <w:rsid w:val="001313AF"/>
    <w:rsid w:val="001316EB"/>
    <w:rsid w:val="001341BD"/>
    <w:rsid w:val="00141A9D"/>
    <w:rsid w:val="001433BA"/>
    <w:rsid w:val="00145C7A"/>
    <w:rsid w:val="00146911"/>
    <w:rsid w:val="0015189A"/>
    <w:rsid w:val="00152A80"/>
    <w:rsid w:val="00152B7E"/>
    <w:rsid w:val="0017776A"/>
    <w:rsid w:val="00191AB8"/>
    <w:rsid w:val="001A1DF8"/>
    <w:rsid w:val="001A2302"/>
    <w:rsid w:val="001A7BB2"/>
    <w:rsid w:val="001B1EDC"/>
    <w:rsid w:val="001B3049"/>
    <w:rsid w:val="001B31B6"/>
    <w:rsid w:val="001B39C0"/>
    <w:rsid w:val="001B44F4"/>
    <w:rsid w:val="001B580E"/>
    <w:rsid w:val="001C2926"/>
    <w:rsid w:val="001D1070"/>
    <w:rsid w:val="001D4537"/>
    <w:rsid w:val="001D6C61"/>
    <w:rsid w:val="001E14CA"/>
    <w:rsid w:val="001E70D8"/>
    <w:rsid w:val="001E75A1"/>
    <w:rsid w:val="001E7828"/>
    <w:rsid w:val="001F10CD"/>
    <w:rsid w:val="0020210E"/>
    <w:rsid w:val="00206C1D"/>
    <w:rsid w:val="002155BB"/>
    <w:rsid w:val="00216B34"/>
    <w:rsid w:val="00221AC3"/>
    <w:rsid w:val="00223A25"/>
    <w:rsid w:val="002267B6"/>
    <w:rsid w:val="00232B7E"/>
    <w:rsid w:val="002330B2"/>
    <w:rsid w:val="00233753"/>
    <w:rsid w:val="00243459"/>
    <w:rsid w:val="00245539"/>
    <w:rsid w:val="00246858"/>
    <w:rsid w:val="00252EF1"/>
    <w:rsid w:val="00252FE0"/>
    <w:rsid w:val="00254C7B"/>
    <w:rsid w:val="00256F42"/>
    <w:rsid w:val="00273131"/>
    <w:rsid w:val="00274DD2"/>
    <w:rsid w:val="00274EF9"/>
    <w:rsid w:val="00275BEE"/>
    <w:rsid w:val="0027727A"/>
    <w:rsid w:val="0028297D"/>
    <w:rsid w:val="00284A38"/>
    <w:rsid w:val="00285896"/>
    <w:rsid w:val="00285A24"/>
    <w:rsid w:val="00290118"/>
    <w:rsid w:val="002928F2"/>
    <w:rsid w:val="00294392"/>
    <w:rsid w:val="0029542E"/>
    <w:rsid w:val="0029666B"/>
    <w:rsid w:val="002A0B77"/>
    <w:rsid w:val="002A33F2"/>
    <w:rsid w:val="002A4A1B"/>
    <w:rsid w:val="002A6846"/>
    <w:rsid w:val="002B2AD8"/>
    <w:rsid w:val="002B4F0A"/>
    <w:rsid w:val="002C18C7"/>
    <w:rsid w:val="002C22B1"/>
    <w:rsid w:val="002D412C"/>
    <w:rsid w:val="002D51A6"/>
    <w:rsid w:val="002D68F4"/>
    <w:rsid w:val="002E139C"/>
    <w:rsid w:val="002E3D8B"/>
    <w:rsid w:val="002E5B62"/>
    <w:rsid w:val="002F0F9B"/>
    <w:rsid w:val="002F1980"/>
    <w:rsid w:val="002F6E5A"/>
    <w:rsid w:val="00300868"/>
    <w:rsid w:val="00300DEC"/>
    <w:rsid w:val="00302913"/>
    <w:rsid w:val="00304803"/>
    <w:rsid w:val="00304929"/>
    <w:rsid w:val="0031702F"/>
    <w:rsid w:val="00317B62"/>
    <w:rsid w:val="0032235B"/>
    <w:rsid w:val="00322F01"/>
    <w:rsid w:val="00327BCB"/>
    <w:rsid w:val="00342CF4"/>
    <w:rsid w:val="003469B1"/>
    <w:rsid w:val="00352C57"/>
    <w:rsid w:val="00361A58"/>
    <w:rsid w:val="00361D0A"/>
    <w:rsid w:val="0036573A"/>
    <w:rsid w:val="00373724"/>
    <w:rsid w:val="00381097"/>
    <w:rsid w:val="00381DE2"/>
    <w:rsid w:val="00385609"/>
    <w:rsid w:val="00387007"/>
    <w:rsid w:val="00392F5A"/>
    <w:rsid w:val="00395AFB"/>
    <w:rsid w:val="003A39A0"/>
    <w:rsid w:val="003A3C70"/>
    <w:rsid w:val="003C07A7"/>
    <w:rsid w:val="003C7F78"/>
    <w:rsid w:val="003D32B1"/>
    <w:rsid w:val="003D67BE"/>
    <w:rsid w:val="003E226B"/>
    <w:rsid w:val="003E2B67"/>
    <w:rsid w:val="003E5276"/>
    <w:rsid w:val="003F29A4"/>
    <w:rsid w:val="003F3DEF"/>
    <w:rsid w:val="003F70FE"/>
    <w:rsid w:val="00401198"/>
    <w:rsid w:val="004113AB"/>
    <w:rsid w:val="00416E59"/>
    <w:rsid w:val="00420955"/>
    <w:rsid w:val="0042198D"/>
    <w:rsid w:val="00422277"/>
    <w:rsid w:val="00424CF6"/>
    <w:rsid w:val="00430A42"/>
    <w:rsid w:val="004314FC"/>
    <w:rsid w:val="00433393"/>
    <w:rsid w:val="00441A11"/>
    <w:rsid w:val="0044746B"/>
    <w:rsid w:val="00447B45"/>
    <w:rsid w:val="00451939"/>
    <w:rsid w:val="00455AAA"/>
    <w:rsid w:val="004569B3"/>
    <w:rsid w:val="00457527"/>
    <w:rsid w:val="004645CD"/>
    <w:rsid w:val="00465B9E"/>
    <w:rsid w:val="00466486"/>
    <w:rsid w:val="00470C1F"/>
    <w:rsid w:val="00477DFB"/>
    <w:rsid w:val="00481FD6"/>
    <w:rsid w:val="00486ED8"/>
    <w:rsid w:val="00497065"/>
    <w:rsid w:val="004970B5"/>
    <w:rsid w:val="004A309D"/>
    <w:rsid w:val="004A487F"/>
    <w:rsid w:val="004A49B6"/>
    <w:rsid w:val="004A6B53"/>
    <w:rsid w:val="004B20C9"/>
    <w:rsid w:val="004B306D"/>
    <w:rsid w:val="004C6382"/>
    <w:rsid w:val="004D0971"/>
    <w:rsid w:val="004D19C1"/>
    <w:rsid w:val="004D6593"/>
    <w:rsid w:val="004E2E56"/>
    <w:rsid w:val="004E3647"/>
    <w:rsid w:val="004E7AF8"/>
    <w:rsid w:val="004F35AC"/>
    <w:rsid w:val="004F39A8"/>
    <w:rsid w:val="004F7B39"/>
    <w:rsid w:val="00505AC4"/>
    <w:rsid w:val="00506CCD"/>
    <w:rsid w:val="005164A9"/>
    <w:rsid w:val="00523914"/>
    <w:rsid w:val="00532122"/>
    <w:rsid w:val="005337D6"/>
    <w:rsid w:val="00535FE3"/>
    <w:rsid w:val="005427E6"/>
    <w:rsid w:val="005433D8"/>
    <w:rsid w:val="00543863"/>
    <w:rsid w:val="005471FE"/>
    <w:rsid w:val="005607E8"/>
    <w:rsid w:val="00560C62"/>
    <w:rsid w:val="005632E7"/>
    <w:rsid w:val="005645C7"/>
    <w:rsid w:val="00571518"/>
    <w:rsid w:val="00572809"/>
    <w:rsid w:val="00581A30"/>
    <w:rsid w:val="00581C3F"/>
    <w:rsid w:val="005923CB"/>
    <w:rsid w:val="00594336"/>
    <w:rsid w:val="00596EDB"/>
    <w:rsid w:val="005A09A0"/>
    <w:rsid w:val="005B42C9"/>
    <w:rsid w:val="005B6ECB"/>
    <w:rsid w:val="005C5255"/>
    <w:rsid w:val="005C64C2"/>
    <w:rsid w:val="005C6778"/>
    <w:rsid w:val="005C6E57"/>
    <w:rsid w:val="005D1D72"/>
    <w:rsid w:val="005D5C5A"/>
    <w:rsid w:val="005D629E"/>
    <w:rsid w:val="005E78D2"/>
    <w:rsid w:val="005F61B5"/>
    <w:rsid w:val="005F70C9"/>
    <w:rsid w:val="00601187"/>
    <w:rsid w:val="0060359B"/>
    <w:rsid w:val="0060494A"/>
    <w:rsid w:val="00607B45"/>
    <w:rsid w:val="006119FE"/>
    <w:rsid w:val="006147EC"/>
    <w:rsid w:val="00616D91"/>
    <w:rsid w:val="0061797E"/>
    <w:rsid w:val="006239AE"/>
    <w:rsid w:val="00625C67"/>
    <w:rsid w:val="0063290A"/>
    <w:rsid w:val="00632C77"/>
    <w:rsid w:val="00633E7F"/>
    <w:rsid w:val="00645195"/>
    <w:rsid w:val="0064629D"/>
    <w:rsid w:val="00650611"/>
    <w:rsid w:val="00651766"/>
    <w:rsid w:val="006569E1"/>
    <w:rsid w:val="00656EFD"/>
    <w:rsid w:val="00661ED9"/>
    <w:rsid w:val="006638E8"/>
    <w:rsid w:val="00670B69"/>
    <w:rsid w:val="00673E80"/>
    <w:rsid w:val="00681F2C"/>
    <w:rsid w:val="0068249E"/>
    <w:rsid w:val="006828BF"/>
    <w:rsid w:val="00686F50"/>
    <w:rsid w:val="00691F75"/>
    <w:rsid w:val="00695206"/>
    <w:rsid w:val="006963DB"/>
    <w:rsid w:val="006A05B8"/>
    <w:rsid w:val="006A4EBE"/>
    <w:rsid w:val="006A5C1E"/>
    <w:rsid w:val="006B108E"/>
    <w:rsid w:val="006B350F"/>
    <w:rsid w:val="006B5784"/>
    <w:rsid w:val="006C2546"/>
    <w:rsid w:val="006C47DA"/>
    <w:rsid w:val="006C4BFA"/>
    <w:rsid w:val="006D23A1"/>
    <w:rsid w:val="006D6BEF"/>
    <w:rsid w:val="006E143C"/>
    <w:rsid w:val="006F18EA"/>
    <w:rsid w:val="006F61DB"/>
    <w:rsid w:val="007026E9"/>
    <w:rsid w:val="007033DD"/>
    <w:rsid w:val="00707DB5"/>
    <w:rsid w:val="0071042D"/>
    <w:rsid w:val="00710F54"/>
    <w:rsid w:val="00711567"/>
    <w:rsid w:val="007123BF"/>
    <w:rsid w:val="00713BAD"/>
    <w:rsid w:val="007224D9"/>
    <w:rsid w:val="00724961"/>
    <w:rsid w:val="00726C05"/>
    <w:rsid w:val="00726E2F"/>
    <w:rsid w:val="00727718"/>
    <w:rsid w:val="0073271C"/>
    <w:rsid w:val="00736F5F"/>
    <w:rsid w:val="00740F54"/>
    <w:rsid w:val="0074184E"/>
    <w:rsid w:val="007428A1"/>
    <w:rsid w:val="00744D41"/>
    <w:rsid w:val="00746AE2"/>
    <w:rsid w:val="007512D6"/>
    <w:rsid w:val="00754494"/>
    <w:rsid w:val="00757482"/>
    <w:rsid w:val="00760F6B"/>
    <w:rsid w:val="00762487"/>
    <w:rsid w:val="007647EA"/>
    <w:rsid w:val="0076779D"/>
    <w:rsid w:val="00772A20"/>
    <w:rsid w:val="00773158"/>
    <w:rsid w:val="00777BB8"/>
    <w:rsid w:val="007802B0"/>
    <w:rsid w:val="007813C8"/>
    <w:rsid w:val="00786AD1"/>
    <w:rsid w:val="00790DDF"/>
    <w:rsid w:val="00797E92"/>
    <w:rsid w:val="007B61F5"/>
    <w:rsid w:val="007C086E"/>
    <w:rsid w:val="007C39DD"/>
    <w:rsid w:val="007C4F2E"/>
    <w:rsid w:val="007C7BA5"/>
    <w:rsid w:val="007D124C"/>
    <w:rsid w:val="007D2FA0"/>
    <w:rsid w:val="007D4233"/>
    <w:rsid w:val="007D5B91"/>
    <w:rsid w:val="007E0062"/>
    <w:rsid w:val="007E4858"/>
    <w:rsid w:val="007F2BA5"/>
    <w:rsid w:val="007F79BD"/>
    <w:rsid w:val="008002C0"/>
    <w:rsid w:val="0080453E"/>
    <w:rsid w:val="0080745E"/>
    <w:rsid w:val="008074D8"/>
    <w:rsid w:val="00812C03"/>
    <w:rsid w:val="00812F23"/>
    <w:rsid w:val="008178F1"/>
    <w:rsid w:val="00824131"/>
    <w:rsid w:val="0083341D"/>
    <w:rsid w:val="008339B8"/>
    <w:rsid w:val="00833ABD"/>
    <w:rsid w:val="0083475A"/>
    <w:rsid w:val="0083644D"/>
    <w:rsid w:val="00837F16"/>
    <w:rsid w:val="00840329"/>
    <w:rsid w:val="00841C45"/>
    <w:rsid w:val="008459B8"/>
    <w:rsid w:val="008609BB"/>
    <w:rsid w:val="0086415A"/>
    <w:rsid w:val="00885602"/>
    <w:rsid w:val="00894FCE"/>
    <w:rsid w:val="00897B42"/>
    <w:rsid w:val="00897C68"/>
    <w:rsid w:val="008A66F5"/>
    <w:rsid w:val="008B128C"/>
    <w:rsid w:val="008B2785"/>
    <w:rsid w:val="008B3908"/>
    <w:rsid w:val="008B73DB"/>
    <w:rsid w:val="008C156D"/>
    <w:rsid w:val="008D052C"/>
    <w:rsid w:val="008E0734"/>
    <w:rsid w:val="008E1E39"/>
    <w:rsid w:val="008E33EC"/>
    <w:rsid w:val="008F09C6"/>
    <w:rsid w:val="008F7729"/>
    <w:rsid w:val="00901A65"/>
    <w:rsid w:val="009034A2"/>
    <w:rsid w:val="009038EE"/>
    <w:rsid w:val="00904047"/>
    <w:rsid w:val="00904968"/>
    <w:rsid w:val="009058CA"/>
    <w:rsid w:val="00912FCF"/>
    <w:rsid w:val="0091417E"/>
    <w:rsid w:val="009309BF"/>
    <w:rsid w:val="00930D76"/>
    <w:rsid w:val="009333B8"/>
    <w:rsid w:val="00934DAA"/>
    <w:rsid w:val="00936B39"/>
    <w:rsid w:val="009422FA"/>
    <w:rsid w:val="009508CF"/>
    <w:rsid w:val="00951E62"/>
    <w:rsid w:val="00954950"/>
    <w:rsid w:val="00957890"/>
    <w:rsid w:val="00957892"/>
    <w:rsid w:val="00957A4C"/>
    <w:rsid w:val="00961A8D"/>
    <w:rsid w:val="009714AF"/>
    <w:rsid w:val="00971E8A"/>
    <w:rsid w:val="00974BE0"/>
    <w:rsid w:val="00974C12"/>
    <w:rsid w:val="00977AA9"/>
    <w:rsid w:val="00983A37"/>
    <w:rsid w:val="00983DDA"/>
    <w:rsid w:val="009870D8"/>
    <w:rsid w:val="00990657"/>
    <w:rsid w:val="00993CEF"/>
    <w:rsid w:val="009A4DC2"/>
    <w:rsid w:val="009A75B9"/>
    <w:rsid w:val="009B3722"/>
    <w:rsid w:val="009B423A"/>
    <w:rsid w:val="009C7B33"/>
    <w:rsid w:val="009D2ABB"/>
    <w:rsid w:val="009F13CF"/>
    <w:rsid w:val="009F289F"/>
    <w:rsid w:val="009F37F6"/>
    <w:rsid w:val="009F548F"/>
    <w:rsid w:val="00A03370"/>
    <w:rsid w:val="00A03839"/>
    <w:rsid w:val="00A0651B"/>
    <w:rsid w:val="00A12323"/>
    <w:rsid w:val="00A153F4"/>
    <w:rsid w:val="00A15C3D"/>
    <w:rsid w:val="00A168FE"/>
    <w:rsid w:val="00A17837"/>
    <w:rsid w:val="00A247DB"/>
    <w:rsid w:val="00A2605F"/>
    <w:rsid w:val="00A30922"/>
    <w:rsid w:val="00A3311C"/>
    <w:rsid w:val="00A347AC"/>
    <w:rsid w:val="00A40B2D"/>
    <w:rsid w:val="00A42DAB"/>
    <w:rsid w:val="00A44283"/>
    <w:rsid w:val="00A52C57"/>
    <w:rsid w:val="00A547CC"/>
    <w:rsid w:val="00A57DD6"/>
    <w:rsid w:val="00A62172"/>
    <w:rsid w:val="00A676C1"/>
    <w:rsid w:val="00A72509"/>
    <w:rsid w:val="00A86C2E"/>
    <w:rsid w:val="00AA7094"/>
    <w:rsid w:val="00AA7EC2"/>
    <w:rsid w:val="00AB1A4F"/>
    <w:rsid w:val="00AC4245"/>
    <w:rsid w:val="00AD1012"/>
    <w:rsid w:val="00AD434F"/>
    <w:rsid w:val="00AD6596"/>
    <w:rsid w:val="00AD766D"/>
    <w:rsid w:val="00AE020A"/>
    <w:rsid w:val="00B0069D"/>
    <w:rsid w:val="00B00CFF"/>
    <w:rsid w:val="00B01105"/>
    <w:rsid w:val="00B0181C"/>
    <w:rsid w:val="00B02B7B"/>
    <w:rsid w:val="00B04865"/>
    <w:rsid w:val="00B10CF3"/>
    <w:rsid w:val="00B11D45"/>
    <w:rsid w:val="00B13514"/>
    <w:rsid w:val="00B224EF"/>
    <w:rsid w:val="00B32387"/>
    <w:rsid w:val="00B37118"/>
    <w:rsid w:val="00B41E3D"/>
    <w:rsid w:val="00B43B9A"/>
    <w:rsid w:val="00B50105"/>
    <w:rsid w:val="00B53088"/>
    <w:rsid w:val="00B555A9"/>
    <w:rsid w:val="00B6181D"/>
    <w:rsid w:val="00B627FB"/>
    <w:rsid w:val="00B64728"/>
    <w:rsid w:val="00B74976"/>
    <w:rsid w:val="00B754D5"/>
    <w:rsid w:val="00B75736"/>
    <w:rsid w:val="00B840A7"/>
    <w:rsid w:val="00B8444A"/>
    <w:rsid w:val="00B847E6"/>
    <w:rsid w:val="00B920E6"/>
    <w:rsid w:val="00B95C16"/>
    <w:rsid w:val="00BA2E81"/>
    <w:rsid w:val="00BA7A21"/>
    <w:rsid w:val="00BB3AAE"/>
    <w:rsid w:val="00BB7C6B"/>
    <w:rsid w:val="00BC0AAA"/>
    <w:rsid w:val="00BC56AC"/>
    <w:rsid w:val="00BC6052"/>
    <w:rsid w:val="00BC6629"/>
    <w:rsid w:val="00BD5F7D"/>
    <w:rsid w:val="00BE061F"/>
    <w:rsid w:val="00BE0C77"/>
    <w:rsid w:val="00BE1C1C"/>
    <w:rsid w:val="00BE6ACE"/>
    <w:rsid w:val="00BE749E"/>
    <w:rsid w:val="00BE78E8"/>
    <w:rsid w:val="00BF1596"/>
    <w:rsid w:val="00BF5707"/>
    <w:rsid w:val="00C018BE"/>
    <w:rsid w:val="00C038AB"/>
    <w:rsid w:val="00C04D27"/>
    <w:rsid w:val="00C061AC"/>
    <w:rsid w:val="00C122C4"/>
    <w:rsid w:val="00C23CC6"/>
    <w:rsid w:val="00C31ACF"/>
    <w:rsid w:val="00C33FE5"/>
    <w:rsid w:val="00C35201"/>
    <w:rsid w:val="00C46F37"/>
    <w:rsid w:val="00C52E7A"/>
    <w:rsid w:val="00C54615"/>
    <w:rsid w:val="00C563AF"/>
    <w:rsid w:val="00C66587"/>
    <w:rsid w:val="00C709F0"/>
    <w:rsid w:val="00C7361E"/>
    <w:rsid w:val="00C817AD"/>
    <w:rsid w:val="00C92EBE"/>
    <w:rsid w:val="00C93DDD"/>
    <w:rsid w:val="00CA4833"/>
    <w:rsid w:val="00CB06F6"/>
    <w:rsid w:val="00CB22C1"/>
    <w:rsid w:val="00CB3791"/>
    <w:rsid w:val="00CB523E"/>
    <w:rsid w:val="00CB5252"/>
    <w:rsid w:val="00CB5824"/>
    <w:rsid w:val="00CB5C37"/>
    <w:rsid w:val="00CB76CD"/>
    <w:rsid w:val="00CC3197"/>
    <w:rsid w:val="00CC475F"/>
    <w:rsid w:val="00CC53CF"/>
    <w:rsid w:val="00CD137D"/>
    <w:rsid w:val="00CD308C"/>
    <w:rsid w:val="00CD7DA9"/>
    <w:rsid w:val="00CE75AD"/>
    <w:rsid w:val="00CF254D"/>
    <w:rsid w:val="00CF7535"/>
    <w:rsid w:val="00D0345C"/>
    <w:rsid w:val="00D07C84"/>
    <w:rsid w:val="00D109C9"/>
    <w:rsid w:val="00D10C09"/>
    <w:rsid w:val="00D21B0F"/>
    <w:rsid w:val="00D23E8E"/>
    <w:rsid w:val="00D243B5"/>
    <w:rsid w:val="00D31813"/>
    <w:rsid w:val="00D31C3E"/>
    <w:rsid w:val="00D341E9"/>
    <w:rsid w:val="00D37869"/>
    <w:rsid w:val="00D430D2"/>
    <w:rsid w:val="00D52092"/>
    <w:rsid w:val="00D53099"/>
    <w:rsid w:val="00D535FC"/>
    <w:rsid w:val="00D541C9"/>
    <w:rsid w:val="00D610A2"/>
    <w:rsid w:val="00D6270B"/>
    <w:rsid w:val="00D72DE0"/>
    <w:rsid w:val="00D72EB9"/>
    <w:rsid w:val="00D74B3B"/>
    <w:rsid w:val="00D7551C"/>
    <w:rsid w:val="00D80BA3"/>
    <w:rsid w:val="00D812E6"/>
    <w:rsid w:val="00D81FD6"/>
    <w:rsid w:val="00D84581"/>
    <w:rsid w:val="00D84A4F"/>
    <w:rsid w:val="00D87A50"/>
    <w:rsid w:val="00D93CB6"/>
    <w:rsid w:val="00D95A2B"/>
    <w:rsid w:val="00D963A7"/>
    <w:rsid w:val="00DA1436"/>
    <w:rsid w:val="00DA560D"/>
    <w:rsid w:val="00DA5694"/>
    <w:rsid w:val="00DB0812"/>
    <w:rsid w:val="00DC2370"/>
    <w:rsid w:val="00DC4697"/>
    <w:rsid w:val="00DC4F79"/>
    <w:rsid w:val="00DC5197"/>
    <w:rsid w:val="00DC5A2F"/>
    <w:rsid w:val="00DC5B8F"/>
    <w:rsid w:val="00DC6B5D"/>
    <w:rsid w:val="00DD1EA1"/>
    <w:rsid w:val="00DD2D6C"/>
    <w:rsid w:val="00DE037E"/>
    <w:rsid w:val="00DE04FF"/>
    <w:rsid w:val="00DF04BB"/>
    <w:rsid w:val="00DF0D24"/>
    <w:rsid w:val="00DF4E9A"/>
    <w:rsid w:val="00DF5083"/>
    <w:rsid w:val="00DF56A0"/>
    <w:rsid w:val="00DF6736"/>
    <w:rsid w:val="00DF6AFB"/>
    <w:rsid w:val="00E0117C"/>
    <w:rsid w:val="00E11507"/>
    <w:rsid w:val="00E11C0C"/>
    <w:rsid w:val="00E1378C"/>
    <w:rsid w:val="00E15A19"/>
    <w:rsid w:val="00E20C9F"/>
    <w:rsid w:val="00E20D49"/>
    <w:rsid w:val="00E22ED0"/>
    <w:rsid w:val="00E301B5"/>
    <w:rsid w:val="00E303A0"/>
    <w:rsid w:val="00E323E9"/>
    <w:rsid w:val="00E3299A"/>
    <w:rsid w:val="00E34FE8"/>
    <w:rsid w:val="00E35869"/>
    <w:rsid w:val="00E369B9"/>
    <w:rsid w:val="00E430BF"/>
    <w:rsid w:val="00E43799"/>
    <w:rsid w:val="00E43D3B"/>
    <w:rsid w:val="00E454C1"/>
    <w:rsid w:val="00E52F61"/>
    <w:rsid w:val="00E55177"/>
    <w:rsid w:val="00E574E8"/>
    <w:rsid w:val="00E64EF6"/>
    <w:rsid w:val="00E6514E"/>
    <w:rsid w:val="00E66CE1"/>
    <w:rsid w:val="00E70BBF"/>
    <w:rsid w:val="00E807F3"/>
    <w:rsid w:val="00E81D66"/>
    <w:rsid w:val="00E846B6"/>
    <w:rsid w:val="00E847C0"/>
    <w:rsid w:val="00E87F35"/>
    <w:rsid w:val="00E93485"/>
    <w:rsid w:val="00EA0E12"/>
    <w:rsid w:val="00EA3548"/>
    <w:rsid w:val="00EA364B"/>
    <w:rsid w:val="00EA6061"/>
    <w:rsid w:val="00EA76BE"/>
    <w:rsid w:val="00EB1D95"/>
    <w:rsid w:val="00EC3E21"/>
    <w:rsid w:val="00EC6B5F"/>
    <w:rsid w:val="00EC707C"/>
    <w:rsid w:val="00ED2182"/>
    <w:rsid w:val="00ED2FD0"/>
    <w:rsid w:val="00ED3D7E"/>
    <w:rsid w:val="00EE34B6"/>
    <w:rsid w:val="00EE39CB"/>
    <w:rsid w:val="00EE66D3"/>
    <w:rsid w:val="00EF18EC"/>
    <w:rsid w:val="00EF4026"/>
    <w:rsid w:val="00EF54EF"/>
    <w:rsid w:val="00EF5AD4"/>
    <w:rsid w:val="00F003BE"/>
    <w:rsid w:val="00F03BFC"/>
    <w:rsid w:val="00F109FD"/>
    <w:rsid w:val="00F142EC"/>
    <w:rsid w:val="00F1600B"/>
    <w:rsid w:val="00F216D4"/>
    <w:rsid w:val="00F21D41"/>
    <w:rsid w:val="00F2292F"/>
    <w:rsid w:val="00F277EE"/>
    <w:rsid w:val="00F32498"/>
    <w:rsid w:val="00F33B19"/>
    <w:rsid w:val="00F37CB4"/>
    <w:rsid w:val="00F43523"/>
    <w:rsid w:val="00F4760D"/>
    <w:rsid w:val="00F56EA1"/>
    <w:rsid w:val="00F56EED"/>
    <w:rsid w:val="00F6189E"/>
    <w:rsid w:val="00F6200B"/>
    <w:rsid w:val="00F668EA"/>
    <w:rsid w:val="00F720E3"/>
    <w:rsid w:val="00F72897"/>
    <w:rsid w:val="00F74521"/>
    <w:rsid w:val="00F75141"/>
    <w:rsid w:val="00F751C7"/>
    <w:rsid w:val="00F926AF"/>
    <w:rsid w:val="00F92897"/>
    <w:rsid w:val="00FA3EDE"/>
    <w:rsid w:val="00FA42C1"/>
    <w:rsid w:val="00FA77C1"/>
    <w:rsid w:val="00FA7EB9"/>
    <w:rsid w:val="00FB4489"/>
    <w:rsid w:val="00FB60FC"/>
    <w:rsid w:val="00FB6D74"/>
    <w:rsid w:val="00FC348B"/>
    <w:rsid w:val="00FC6BD0"/>
    <w:rsid w:val="00FD2B91"/>
    <w:rsid w:val="00FD3646"/>
    <w:rsid w:val="00FD47D9"/>
    <w:rsid w:val="00FF26BF"/>
    <w:rsid w:val="00FF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945A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F7D"/>
    <w:rPr>
      <w:rFonts w:ascii="Arial" w:hAnsi="Arial"/>
      <w:sz w:val="20"/>
    </w:rPr>
  </w:style>
  <w:style w:type="paragraph" w:styleId="Heading1">
    <w:name w:val="heading 1"/>
    <w:basedOn w:val="Normal"/>
    <w:next w:val="BodyText"/>
    <w:link w:val="Heading1Char"/>
    <w:autoRedefine/>
    <w:uiPriority w:val="9"/>
    <w:qFormat/>
    <w:rsid w:val="005607E8"/>
    <w:pPr>
      <w:keepNext/>
      <w:keepLines/>
      <w:spacing w:after="460" w:line="264" w:lineRule="auto"/>
      <w:outlineLvl w:val="0"/>
    </w:pPr>
    <w:rPr>
      <w:rFonts w:eastAsiaTheme="majorEastAsia" w:cs="Arial"/>
      <w:color w:val="FE5B1E" w:themeColor="accent1"/>
      <w:sz w:val="56"/>
      <w:szCs w:val="56"/>
    </w:rPr>
  </w:style>
  <w:style w:type="paragraph" w:styleId="Heading2">
    <w:name w:val="heading 2"/>
    <w:basedOn w:val="Normal"/>
    <w:next w:val="BodyText"/>
    <w:link w:val="Heading2Char"/>
    <w:autoRedefine/>
    <w:uiPriority w:val="9"/>
    <w:unhideWhenUsed/>
    <w:qFormat/>
    <w:rsid w:val="001A7BB2"/>
    <w:pPr>
      <w:keepNext/>
      <w:keepLines/>
      <w:spacing w:before="480" w:after="240" w:line="264" w:lineRule="auto"/>
      <w:outlineLvl w:val="1"/>
    </w:pPr>
    <w:rPr>
      <w:rFonts w:eastAsiaTheme="majorEastAsia" w:cstheme="majorBidi"/>
      <w:b/>
      <w:color w:val="1E73D8" w:themeColor="accent2"/>
      <w:sz w:val="40"/>
      <w:szCs w:val="28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B0069D"/>
    <w:pPr>
      <w:keepNext/>
      <w:keepLines/>
      <w:spacing w:before="240" w:after="160" w:line="264" w:lineRule="auto"/>
      <w:outlineLvl w:val="2"/>
    </w:pPr>
    <w:rPr>
      <w:rFonts w:eastAsiaTheme="majorEastAsia" w:cs="Times New Roman (Headings CS)"/>
      <w:b/>
      <w:color w:val="000000" w:themeColor="text1"/>
      <w:sz w:val="28"/>
      <w:szCs w:val="24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B0069D"/>
    <w:pPr>
      <w:keepNext/>
      <w:keepLines/>
      <w:numPr>
        <w:numId w:val="19"/>
      </w:numPr>
      <w:spacing w:before="240" w:after="120" w:line="264" w:lineRule="auto"/>
      <w:outlineLvl w:val="3"/>
    </w:pPr>
    <w:rPr>
      <w:rFonts w:eastAsiaTheme="majorEastAsia" w:cstheme="majorBidi"/>
      <w:color w:val="D33A01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7727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1E73D8" w:themeColor="accen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B523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E6144C" w:themeColor="accent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560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15B83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560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15B83" w:themeColor="accent6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560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15B83" w:themeColor="accent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F01"/>
    <w:pPr>
      <w:ind w:left="720"/>
      <w:contextualSpacing/>
    </w:pPr>
  </w:style>
  <w:style w:type="table" w:styleId="TableGrid">
    <w:name w:val="Table Grid"/>
    <w:basedOn w:val="TableNormal"/>
    <w:uiPriority w:val="39"/>
    <w:rsid w:val="00812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39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9B8"/>
  </w:style>
  <w:style w:type="paragraph" w:styleId="Footer">
    <w:name w:val="footer"/>
    <w:basedOn w:val="Subtitle"/>
    <w:link w:val="FooterChar"/>
    <w:uiPriority w:val="99"/>
    <w:unhideWhenUsed/>
    <w:rsid w:val="00221AC3"/>
    <w:pPr>
      <w:jc w:val="right"/>
    </w:pPr>
    <w:rPr>
      <w:rFonts w:cs="Times New Roman (Body CS)"/>
      <w:color w:val="191D2C" w:themeColor="text2" w:themeShade="BF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21AC3"/>
    <w:rPr>
      <w:rFonts w:ascii="Arial" w:eastAsiaTheme="majorEastAsia" w:hAnsi="Arial" w:cs="Times New Roman (Body CS)"/>
      <w:color w:val="22283C" w:themeColor="text2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607E8"/>
    <w:rPr>
      <w:rFonts w:ascii="Arial" w:eastAsiaTheme="majorEastAsia" w:hAnsi="Arial" w:cs="Arial"/>
      <w:color w:val="FE5B1E" w:themeColor="accent1"/>
      <w:sz w:val="56"/>
      <w:szCs w:val="56"/>
    </w:rPr>
  </w:style>
  <w:style w:type="table" w:styleId="ListTable3-Accent6">
    <w:name w:val="List Table 3 Accent 6"/>
    <w:basedOn w:val="TableNormal"/>
    <w:uiPriority w:val="48"/>
    <w:rsid w:val="00EA364B"/>
    <w:pPr>
      <w:spacing w:after="0" w:line="240" w:lineRule="auto"/>
    </w:pPr>
    <w:tblPr>
      <w:tblStyleRowBandSize w:val="1"/>
      <w:tblStyleColBandSize w:val="1"/>
      <w:tblBorders>
        <w:top w:val="single" w:sz="4" w:space="0" w:color="F15B83" w:themeColor="accent6"/>
        <w:left w:val="single" w:sz="4" w:space="0" w:color="F15B83" w:themeColor="accent6"/>
        <w:bottom w:val="single" w:sz="4" w:space="0" w:color="F15B83" w:themeColor="accent6"/>
        <w:right w:val="single" w:sz="4" w:space="0" w:color="F15B8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5B83" w:themeFill="accent6"/>
      </w:tcPr>
    </w:tblStylePr>
    <w:tblStylePr w:type="lastRow">
      <w:rPr>
        <w:b/>
        <w:bCs/>
      </w:rPr>
      <w:tblPr/>
      <w:tcPr>
        <w:tcBorders>
          <w:top w:val="double" w:sz="4" w:space="0" w:color="F15B8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5B83" w:themeColor="accent6"/>
          <w:right w:val="single" w:sz="4" w:space="0" w:color="F15B83" w:themeColor="accent6"/>
        </w:tcBorders>
      </w:tcPr>
    </w:tblStylePr>
    <w:tblStylePr w:type="band1Horz">
      <w:tblPr/>
      <w:tcPr>
        <w:tcBorders>
          <w:top w:val="single" w:sz="4" w:space="0" w:color="F15B83" w:themeColor="accent6"/>
          <w:bottom w:val="single" w:sz="4" w:space="0" w:color="F15B8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5B83" w:themeColor="accent6"/>
          <w:left w:val="nil"/>
        </w:tcBorders>
      </w:tcPr>
    </w:tblStylePr>
    <w:tblStylePr w:type="swCell">
      <w:tblPr/>
      <w:tcPr>
        <w:tcBorders>
          <w:top w:val="double" w:sz="4" w:space="0" w:color="F15B83" w:themeColor="accent6"/>
          <w:right w:val="nil"/>
        </w:tcBorders>
      </w:tcPr>
    </w:tblStylePr>
  </w:style>
  <w:style w:type="table" w:styleId="GridTable4-Accent2">
    <w:name w:val="Grid Table 4 Accent 2"/>
    <w:basedOn w:val="TableNormal"/>
    <w:uiPriority w:val="49"/>
    <w:rsid w:val="007C4F2E"/>
    <w:pPr>
      <w:spacing w:after="0" w:line="240" w:lineRule="auto"/>
    </w:pPr>
    <w:tblPr>
      <w:tblStyleRowBandSize w:val="1"/>
      <w:tblStyleColBandSize w:val="1"/>
      <w:tblBorders>
        <w:top w:val="single" w:sz="4" w:space="0" w:color="73AAEB" w:themeColor="accent2" w:themeTint="99"/>
        <w:left w:val="single" w:sz="4" w:space="0" w:color="73AAEB" w:themeColor="accent2" w:themeTint="99"/>
        <w:bottom w:val="single" w:sz="4" w:space="0" w:color="73AAEB" w:themeColor="accent2" w:themeTint="99"/>
        <w:right w:val="single" w:sz="4" w:space="0" w:color="73AAEB" w:themeColor="accent2" w:themeTint="99"/>
        <w:insideH w:val="single" w:sz="4" w:space="0" w:color="73AAEB" w:themeColor="accent2" w:themeTint="99"/>
        <w:insideV w:val="single" w:sz="4" w:space="0" w:color="73AA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73D8" w:themeColor="accent2"/>
          <w:left w:val="single" w:sz="4" w:space="0" w:color="1E73D8" w:themeColor="accent2"/>
          <w:bottom w:val="single" w:sz="4" w:space="0" w:color="1E73D8" w:themeColor="accent2"/>
          <w:right w:val="single" w:sz="4" w:space="0" w:color="1E73D8" w:themeColor="accent2"/>
          <w:insideH w:val="nil"/>
          <w:insideV w:val="nil"/>
        </w:tcBorders>
        <w:shd w:val="clear" w:color="auto" w:fill="1E73D8" w:themeFill="accent2"/>
      </w:tcPr>
    </w:tblStylePr>
    <w:tblStylePr w:type="lastRow">
      <w:rPr>
        <w:b/>
        <w:bCs/>
      </w:rPr>
      <w:tblPr/>
      <w:tcPr>
        <w:tcBorders>
          <w:top w:val="double" w:sz="4" w:space="0" w:color="1E73D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2F8" w:themeFill="accent2" w:themeFillTint="33"/>
      </w:tcPr>
    </w:tblStylePr>
    <w:tblStylePr w:type="band1Horz">
      <w:tblPr/>
      <w:tcPr>
        <w:shd w:val="clear" w:color="auto" w:fill="D0E2F8" w:themeFill="accent2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1A7BB2"/>
    <w:rPr>
      <w:rFonts w:ascii="Arial" w:eastAsiaTheme="majorEastAsia" w:hAnsi="Arial" w:cstheme="majorBidi"/>
      <w:b/>
      <w:color w:val="1E73D8" w:themeColor="accent2"/>
      <w:sz w:val="40"/>
      <w:szCs w:val="28"/>
    </w:rPr>
  </w:style>
  <w:style w:type="character" w:styleId="Hyperlink">
    <w:name w:val="Hyperlink"/>
    <w:basedOn w:val="DefaultParagraphFont"/>
    <w:uiPriority w:val="99"/>
    <w:unhideWhenUsed/>
    <w:qFormat/>
    <w:rsid w:val="00035109"/>
    <w:rPr>
      <w:rFonts w:ascii="Arial" w:hAnsi="Arial"/>
      <w:i w:val="0"/>
      <w:color w:val="000000" w:themeColor="text1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0069D"/>
    <w:rPr>
      <w:rFonts w:ascii="Arial" w:eastAsiaTheme="majorEastAsia" w:hAnsi="Arial" w:cs="Times New Roman (Headings CS)"/>
      <w:b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0069D"/>
    <w:rPr>
      <w:rFonts w:ascii="Arial" w:eastAsiaTheme="majorEastAsia" w:hAnsi="Arial" w:cstheme="majorBidi"/>
      <w:color w:val="D33A01" w:themeColor="accent1" w:themeShade="BF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7727A"/>
    <w:rPr>
      <w:rFonts w:asciiTheme="majorHAnsi" w:eastAsiaTheme="majorEastAsia" w:hAnsiTheme="majorHAnsi" w:cstheme="majorBidi"/>
      <w:i/>
      <w:iCs/>
      <w:color w:val="1E73D8" w:themeColor="accen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B523E"/>
    <w:rPr>
      <w:rFonts w:asciiTheme="majorHAnsi" w:eastAsiaTheme="majorEastAsia" w:hAnsiTheme="majorHAnsi" w:cstheme="majorBidi"/>
      <w:color w:val="E6144C" w:themeColor="accent5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5602"/>
    <w:rPr>
      <w:rFonts w:asciiTheme="majorHAnsi" w:eastAsiaTheme="majorEastAsia" w:hAnsiTheme="majorHAnsi" w:cstheme="majorBidi"/>
      <w:b/>
      <w:bCs/>
      <w:color w:val="F15B83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5602"/>
    <w:rPr>
      <w:rFonts w:asciiTheme="majorHAnsi" w:eastAsiaTheme="majorEastAsia" w:hAnsiTheme="majorHAnsi" w:cstheme="majorBidi"/>
      <w:b/>
      <w:bCs/>
      <w:i/>
      <w:iCs/>
      <w:color w:val="F15B83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5602"/>
    <w:rPr>
      <w:rFonts w:asciiTheme="majorHAnsi" w:eastAsiaTheme="majorEastAsia" w:hAnsiTheme="majorHAnsi" w:cstheme="majorBidi"/>
      <w:i/>
      <w:iCs/>
      <w:color w:val="F15B83" w:themeColor="accent6"/>
      <w:sz w:val="20"/>
      <w:szCs w:val="20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A12323"/>
    <w:pPr>
      <w:spacing w:before="120" w:after="120" w:line="264" w:lineRule="auto"/>
    </w:pPr>
    <w:rPr>
      <w:rFonts w:eastAsia="Calibri" w:cs="Times New Roman"/>
      <w:b/>
      <w:bCs/>
      <w:color w:val="000000" w:themeColor="text1"/>
      <w:sz w:val="18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B0069D"/>
    <w:pPr>
      <w:keepNext/>
      <w:keepLines/>
      <w:spacing w:after="120" w:line="264" w:lineRule="auto"/>
      <w:outlineLvl w:val="0"/>
    </w:pPr>
    <w:rPr>
      <w:rFonts w:eastAsiaTheme="majorEastAsia" w:cs="Times New Roman (Headings CS)"/>
      <w:color w:val="8D2600" w:themeColor="accent1" w:themeShade="8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B0069D"/>
    <w:rPr>
      <w:rFonts w:ascii="Arial" w:eastAsiaTheme="majorEastAsia" w:hAnsi="Arial" w:cs="Times New Roman (Headings CS)"/>
      <w:color w:val="8D2600" w:themeColor="accent1" w:themeShade="80"/>
      <w:sz w:val="60"/>
      <w:szCs w:val="60"/>
    </w:rPr>
  </w:style>
  <w:style w:type="paragraph" w:styleId="Subtitle">
    <w:name w:val="Subtitle"/>
    <w:basedOn w:val="Title"/>
    <w:next w:val="Normal"/>
    <w:link w:val="SubtitleChar"/>
    <w:uiPriority w:val="11"/>
    <w:qFormat/>
    <w:rsid w:val="00B0069D"/>
    <w:pPr>
      <w:keepNext w:val="0"/>
      <w:keepLines w:val="0"/>
      <w:spacing w:before="120" w:after="360"/>
      <w:outlineLvl w:val="3"/>
    </w:pPr>
    <w:rPr>
      <w:color w:val="D33A01" w:themeColor="accent1" w:themeShade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B0069D"/>
    <w:rPr>
      <w:rFonts w:ascii="Arial" w:eastAsiaTheme="majorEastAsia" w:hAnsi="Arial" w:cs="Times New Roman (Headings CS)"/>
      <w:color w:val="D33A01" w:themeColor="accent1" w:themeShade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885602"/>
    <w:rPr>
      <w:b/>
      <w:bCs/>
    </w:rPr>
  </w:style>
  <w:style w:type="character" w:styleId="Emphasis">
    <w:name w:val="Emphasis"/>
    <w:basedOn w:val="DefaultParagraphFont"/>
    <w:uiPriority w:val="20"/>
    <w:qFormat/>
    <w:rsid w:val="004A309D"/>
    <w:rPr>
      <w:b/>
      <w:i w:val="0"/>
      <w:iCs/>
      <w:color w:val="E6144C" w:themeColor="accent5"/>
    </w:rPr>
  </w:style>
  <w:style w:type="paragraph" w:styleId="NoSpacing">
    <w:name w:val="No Spacing"/>
    <w:link w:val="NoSpacingChar"/>
    <w:uiPriority w:val="1"/>
    <w:qFormat/>
    <w:rsid w:val="0088560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autoRedefine/>
    <w:uiPriority w:val="29"/>
    <w:qFormat/>
    <w:rsid w:val="00772A20"/>
    <w:pPr>
      <w:spacing w:after="120" w:line="264" w:lineRule="auto"/>
      <w:ind w:left="567" w:right="567"/>
    </w:pPr>
    <w:rPr>
      <w:i/>
      <w:iCs/>
      <w:color w:val="1E73D8" w:themeColor="accent2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772A20"/>
    <w:rPr>
      <w:rFonts w:ascii="Arial" w:hAnsi="Arial"/>
      <w:i/>
      <w:iCs/>
      <w:color w:val="1E73D8" w:themeColor="accent2"/>
      <w:sz w:val="24"/>
    </w:rPr>
  </w:style>
  <w:style w:type="paragraph" w:customStyle="1" w:styleId="TableHeadingWhite">
    <w:name w:val="Table Heading White"/>
    <w:basedOn w:val="Normal"/>
    <w:uiPriority w:val="11"/>
    <w:qFormat/>
    <w:rsid w:val="003A3C70"/>
    <w:pPr>
      <w:spacing w:beforeLines="20" w:before="48" w:afterLines="20" w:after="48" w:line="264" w:lineRule="auto"/>
    </w:pPr>
    <w:rPr>
      <w:rFonts w:eastAsiaTheme="minorHAnsi" w:cs="Times New Roman (Body CS)"/>
      <w:bCs/>
      <w:color w:val="FFFFFF" w:themeColor="background1"/>
      <w:sz w:val="18"/>
      <w:szCs w:val="18"/>
    </w:rPr>
  </w:style>
  <w:style w:type="numbering" w:customStyle="1" w:styleId="CurrentList1">
    <w:name w:val="Current List1"/>
    <w:uiPriority w:val="99"/>
    <w:rsid w:val="003F29A4"/>
    <w:pPr>
      <w:numPr>
        <w:numId w:val="6"/>
      </w:numPr>
    </w:pPr>
  </w:style>
  <w:style w:type="character" w:styleId="SubtleEmphasis">
    <w:name w:val="Subtle Emphasis"/>
    <w:basedOn w:val="DefaultParagraphFont"/>
    <w:uiPriority w:val="19"/>
    <w:qFormat/>
    <w:rsid w:val="00885602"/>
    <w:rPr>
      <w:i/>
      <w:iCs/>
    </w:rPr>
  </w:style>
  <w:style w:type="table" w:customStyle="1" w:styleId="PMCTableStyle2">
    <w:name w:val="PMC Table Style 2"/>
    <w:basedOn w:val="TableNormal"/>
    <w:uiPriority w:val="99"/>
    <w:rsid w:val="003A3C70"/>
    <w:pPr>
      <w:spacing w:before="60" w:after="60" w:line="264" w:lineRule="auto"/>
    </w:pPr>
    <w:rPr>
      <w:rFonts w:eastAsiaTheme="minorHAnsi"/>
      <w:color w:val="262626" w:themeColor="text1" w:themeTint="D9"/>
      <w:sz w:val="20"/>
      <w:szCs w:val="20"/>
    </w:rPr>
    <w:tblPr>
      <w:tblStyleRowBandSize w:val="1"/>
      <w:tblBorders>
        <w:top w:val="single" w:sz="4" w:space="0" w:color="FFEDE7" w:themeColor="accent1" w:themeTint="1A"/>
        <w:left w:val="single" w:sz="4" w:space="0" w:color="FFEDE7" w:themeColor="accent1" w:themeTint="1A"/>
        <w:bottom w:val="single" w:sz="12" w:space="0" w:color="22283C" w:themeColor="text2"/>
        <w:right w:val="single" w:sz="4" w:space="0" w:color="FFEDE7" w:themeColor="accent1" w:themeTint="1A"/>
        <w:insideH w:val="single" w:sz="4" w:space="0" w:color="FFEDE7" w:themeColor="accent1" w:themeTint="1A"/>
        <w:insideV w:val="single" w:sz="4" w:space="0" w:color="FFEDE7" w:themeColor="accent1" w:themeTint="1A"/>
      </w:tblBorders>
      <w:tblCellMar>
        <w:left w:w="284" w:type="dxa"/>
        <w:right w:w="284" w:type="dxa"/>
      </w:tblCellMar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FFFFFF" w:themeColor="background1"/>
        <w:sz w:val="18"/>
      </w:rPr>
      <w:tblPr/>
      <w:tcPr>
        <w:shd w:val="clear" w:color="auto" w:fill="22283C" w:themeFill="text2"/>
      </w:tcPr>
    </w:tblStylePr>
    <w:tblStylePr w:type="lastRow">
      <w:tblPr/>
      <w:tcPr>
        <w:shd w:val="clear" w:color="auto" w:fill="E6E6E6"/>
      </w:tcPr>
    </w:tblStylePr>
    <w:tblStylePr w:type="band2Horz">
      <w:rPr>
        <w:rFonts w:asciiTheme="minorHAnsi" w:hAnsiTheme="minorHAnsi"/>
        <w:b w:val="0"/>
        <w:color w:val="262626" w:themeColor="text1" w:themeTint="D9"/>
      </w:rPr>
      <w:tblPr/>
      <w:tcPr>
        <w:shd w:val="clear" w:color="auto" w:fill="FFFFFF" w:themeFill="background1"/>
      </w:tcPr>
    </w:tblStylePr>
  </w:style>
  <w:style w:type="table" w:styleId="PlainTable5">
    <w:name w:val="Plain Table 5"/>
    <w:basedOn w:val="TableNormal"/>
    <w:uiPriority w:val="45"/>
    <w:rsid w:val="00F3249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TableHeadingBlack">
    <w:name w:val="Table Heading Black"/>
    <w:basedOn w:val="DefaultParagraphFont"/>
    <w:rsid w:val="004A309D"/>
    <w:rPr>
      <w:rFonts w:ascii="Arial" w:hAnsi="Arial"/>
      <w:b/>
      <w:bCs/>
      <w:color w:val="000000" w:themeColor="text1"/>
      <w:sz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5602"/>
    <w:pPr>
      <w:outlineLvl w:val="9"/>
    </w:pPr>
  </w:style>
  <w:style w:type="table" w:styleId="ListTable4-Accent5">
    <w:name w:val="List Table 4 Accent 5"/>
    <w:basedOn w:val="TableNormal"/>
    <w:uiPriority w:val="49"/>
    <w:rsid w:val="00885602"/>
    <w:pPr>
      <w:spacing w:after="0" w:line="240" w:lineRule="auto"/>
    </w:pPr>
    <w:tblPr>
      <w:tblStyleRowBandSize w:val="1"/>
      <w:tblStyleColBandSize w:val="1"/>
      <w:tblBorders>
        <w:top w:val="single" w:sz="4" w:space="0" w:color="F26F92" w:themeColor="accent5" w:themeTint="99"/>
        <w:left w:val="single" w:sz="4" w:space="0" w:color="F26F92" w:themeColor="accent5" w:themeTint="99"/>
        <w:bottom w:val="single" w:sz="4" w:space="0" w:color="F26F92" w:themeColor="accent5" w:themeTint="99"/>
        <w:right w:val="single" w:sz="4" w:space="0" w:color="F26F92" w:themeColor="accent5" w:themeTint="99"/>
        <w:insideH w:val="single" w:sz="4" w:space="0" w:color="F26F9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144C" w:themeColor="accent5"/>
          <w:left w:val="single" w:sz="4" w:space="0" w:color="E6144C" w:themeColor="accent5"/>
          <w:bottom w:val="single" w:sz="4" w:space="0" w:color="E6144C" w:themeColor="accent5"/>
          <w:right w:val="single" w:sz="4" w:space="0" w:color="E6144C" w:themeColor="accent5"/>
          <w:insideH w:val="nil"/>
        </w:tcBorders>
        <w:shd w:val="clear" w:color="auto" w:fill="E6144C" w:themeFill="accent5"/>
      </w:tcPr>
    </w:tblStylePr>
    <w:tblStylePr w:type="lastRow">
      <w:rPr>
        <w:b/>
        <w:bCs/>
      </w:rPr>
      <w:tblPr/>
      <w:tcPr>
        <w:tcBorders>
          <w:top w:val="double" w:sz="4" w:space="0" w:color="F26F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FDA" w:themeFill="accent5" w:themeFillTint="33"/>
      </w:tcPr>
    </w:tblStylePr>
    <w:tblStylePr w:type="band1Horz">
      <w:tblPr/>
      <w:tcPr>
        <w:shd w:val="clear" w:color="auto" w:fill="FBCFDA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E1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39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E13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139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13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13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139C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541C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n-AU"/>
    </w:rPr>
  </w:style>
  <w:style w:type="paragraph" w:customStyle="1" w:styleId="BulletedListlvl1">
    <w:name w:val="Bulleted List lvl1"/>
    <w:uiPriority w:val="10"/>
    <w:qFormat/>
    <w:rsid w:val="009A75B9"/>
    <w:pPr>
      <w:numPr>
        <w:numId w:val="2"/>
      </w:numPr>
      <w:spacing w:after="60"/>
      <w:ind w:left="568" w:hanging="284"/>
    </w:pPr>
    <w:rPr>
      <w:rFonts w:ascii="Arial" w:eastAsiaTheme="minorHAnsi" w:hAnsi="Arial"/>
      <w:color w:val="262626" w:themeColor="text1" w:themeTint="D9"/>
      <w:sz w:val="20"/>
      <w:szCs w:val="20"/>
    </w:rPr>
  </w:style>
  <w:style w:type="table" w:customStyle="1" w:styleId="ListTable4-Accent51">
    <w:name w:val="List Table 4 - Accent 51"/>
    <w:basedOn w:val="TableNormal"/>
    <w:next w:val="ListTable4-Accent5"/>
    <w:uiPriority w:val="49"/>
    <w:rsid w:val="00F75141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4" w:space="0" w:color="8EC0E2"/>
        <w:left w:val="single" w:sz="4" w:space="0" w:color="8EC0E2"/>
        <w:bottom w:val="single" w:sz="4" w:space="0" w:color="8EC0E2"/>
        <w:right w:val="single" w:sz="4" w:space="0" w:color="8EC0E2"/>
        <w:insideH w:val="single" w:sz="4" w:space="0" w:color="8EC0E2"/>
      </w:tblBorders>
    </w:tblPr>
    <w:tblStylePr w:type="firstRow">
      <w:tblPr/>
      <w:tcPr>
        <w:tcBorders>
          <w:top w:val="single" w:sz="4" w:space="0" w:color="4497CF"/>
          <w:left w:val="single" w:sz="4" w:space="0" w:color="4497CF"/>
          <w:bottom w:val="single" w:sz="4" w:space="0" w:color="4497CF"/>
          <w:right w:val="single" w:sz="4" w:space="0" w:color="4497CF"/>
          <w:insideH w:val="nil"/>
        </w:tcBorders>
        <w:shd w:val="clear" w:color="auto" w:fill="4497CF"/>
      </w:tcPr>
    </w:tblStylePr>
    <w:tblStylePr w:type="lastRow">
      <w:rPr>
        <w:b/>
        <w:bCs/>
      </w:rPr>
      <w:tblPr/>
      <w:tcPr>
        <w:tcBorders>
          <w:top w:val="double" w:sz="4" w:space="0" w:color="8EC0E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F5"/>
      </w:tcPr>
    </w:tblStylePr>
    <w:tblStylePr w:type="band1Horz">
      <w:tblPr/>
      <w:tcPr>
        <w:shd w:val="clear" w:color="auto" w:fill="D9EAF5"/>
      </w:tcPr>
    </w:tblStylePr>
  </w:style>
  <w:style w:type="paragraph" w:customStyle="1" w:styleId="CoverTitle">
    <w:name w:val="Cover Title"/>
    <w:basedOn w:val="Normal"/>
    <w:autoRedefine/>
    <w:qFormat/>
    <w:rsid w:val="00433393"/>
    <w:pPr>
      <w:spacing w:before="40" w:after="560" w:line="216" w:lineRule="auto"/>
    </w:pPr>
    <w:rPr>
      <w:sz w:val="120"/>
      <w:szCs w:val="120"/>
    </w:rPr>
  </w:style>
  <w:style w:type="paragraph" w:customStyle="1" w:styleId="CoverByline">
    <w:name w:val="Cover Byline"/>
    <w:basedOn w:val="Subtitle"/>
    <w:autoRedefine/>
    <w:qFormat/>
    <w:rsid w:val="00DC4697"/>
    <w:pPr>
      <w:spacing w:before="0"/>
    </w:pPr>
    <w:rPr>
      <w:color w:val="BFBFBF" w:themeColor="background1" w:themeShade="BF"/>
      <w:sz w:val="44"/>
      <w:szCs w:val="44"/>
    </w:rPr>
  </w:style>
  <w:style w:type="paragraph" w:styleId="BodyText">
    <w:name w:val="Body Text"/>
    <w:basedOn w:val="Normal"/>
    <w:link w:val="BodyTextChar"/>
    <w:uiPriority w:val="99"/>
    <w:unhideWhenUsed/>
    <w:rsid w:val="00300DEC"/>
    <w:pPr>
      <w:spacing w:after="120"/>
    </w:pPr>
    <w:rPr>
      <w:color w:val="000000" w:themeColor="text1"/>
    </w:rPr>
  </w:style>
  <w:style w:type="character" w:customStyle="1" w:styleId="BodyTextChar">
    <w:name w:val="Body Text Char"/>
    <w:basedOn w:val="DefaultParagraphFont"/>
    <w:link w:val="BodyText"/>
    <w:uiPriority w:val="99"/>
    <w:rsid w:val="00300DEC"/>
    <w:rPr>
      <w:rFonts w:ascii="Arial" w:hAnsi="Arial"/>
      <w:color w:val="000000" w:themeColor="text1"/>
      <w:sz w:val="20"/>
    </w:rPr>
  </w:style>
  <w:style w:type="paragraph" w:styleId="ListBullet">
    <w:name w:val="List Bullet"/>
    <w:basedOn w:val="Normal"/>
    <w:uiPriority w:val="99"/>
    <w:unhideWhenUsed/>
    <w:rsid w:val="00B627FB"/>
    <w:pPr>
      <w:numPr>
        <w:numId w:val="1"/>
      </w:numPr>
      <w:contextualSpacing/>
    </w:pPr>
  </w:style>
  <w:style w:type="paragraph" w:customStyle="1" w:styleId="EmphasisPanelHeading">
    <w:name w:val="Emphasis Panel Heading"/>
    <w:basedOn w:val="Normal"/>
    <w:uiPriority w:val="11"/>
    <w:qFormat/>
    <w:rsid w:val="007D4233"/>
    <w:pPr>
      <w:keepLines/>
      <w:pBdr>
        <w:top w:val="single" w:sz="4" w:space="8" w:color="D0E2F8" w:themeColor="accent2" w:themeTint="33"/>
        <w:left w:val="single" w:sz="4" w:space="8" w:color="D0E2F8" w:themeColor="accent2" w:themeTint="33"/>
        <w:bottom w:val="single" w:sz="4" w:space="8" w:color="D0E2F8" w:themeColor="accent2" w:themeTint="33"/>
        <w:right w:val="single" w:sz="4" w:space="8" w:color="D0E2F8" w:themeColor="accent2" w:themeTint="33"/>
      </w:pBdr>
      <w:shd w:val="clear" w:color="auto" w:fill="D0E2F8" w:themeFill="accent2" w:themeFillTint="33"/>
      <w:spacing w:before="120" w:after="60" w:line="240" w:lineRule="atLeast"/>
      <w:ind w:left="198" w:right="215"/>
    </w:pPr>
    <w:rPr>
      <w:rFonts w:eastAsia="Times New Roman" w:cs="Times New Roman"/>
      <w:b/>
      <w:color w:val="1655A1" w:themeColor="accent2" w:themeShade="BF"/>
      <w:sz w:val="24"/>
      <w:szCs w:val="24"/>
      <w:lang w:val="en-US"/>
    </w:rPr>
  </w:style>
  <w:style w:type="paragraph" w:customStyle="1" w:styleId="BulletedListlvl2">
    <w:name w:val="Bulleted List lvl2"/>
    <w:basedOn w:val="BulletedListlvl1"/>
    <w:uiPriority w:val="10"/>
    <w:rsid w:val="004A309D"/>
    <w:pPr>
      <w:numPr>
        <w:ilvl w:val="1"/>
      </w:numPr>
      <w:ind w:left="1021" w:hanging="284"/>
    </w:pPr>
  </w:style>
  <w:style w:type="paragraph" w:customStyle="1" w:styleId="BulletedListlvl3">
    <w:name w:val="Bulleted List lvl3"/>
    <w:basedOn w:val="BulletedListlvl2"/>
    <w:uiPriority w:val="10"/>
    <w:rsid w:val="00300DEC"/>
    <w:pPr>
      <w:numPr>
        <w:ilvl w:val="2"/>
      </w:numPr>
      <w:ind w:left="1418" w:hanging="284"/>
    </w:pPr>
    <w:rPr>
      <w:szCs w:val="19"/>
    </w:rPr>
  </w:style>
  <w:style w:type="paragraph" w:customStyle="1" w:styleId="EmphasisPanelBody">
    <w:name w:val="Emphasis Panel Body"/>
    <w:basedOn w:val="Normal"/>
    <w:autoRedefine/>
    <w:uiPriority w:val="11"/>
    <w:qFormat/>
    <w:rsid w:val="008B73DB"/>
    <w:pPr>
      <w:keepLines/>
      <w:pBdr>
        <w:top w:val="single" w:sz="4" w:space="8" w:color="D0E2F8" w:themeColor="accent2" w:themeTint="33"/>
        <w:left w:val="single" w:sz="4" w:space="8" w:color="D0E2F8" w:themeColor="accent2" w:themeTint="33"/>
        <w:bottom w:val="single" w:sz="4" w:space="8" w:color="D0E2F8" w:themeColor="accent2" w:themeTint="33"/>
        <w:right w:val="single" w:sz="4" w:space="8" w:color="D0E2F8" w:themeColor="accent2" w:themeTint="33"/>
      </w:pBdr>
      <w:shd w:val="clear" w:color="auto" w:fill="D0E2F8" w:themeFill="accent2" w:themeFillTint="33"/>
      <w:spacing w:before="120" w:after="120" w:line="264" w:lineRule="auto"/>
      <w:ind w:left="198" w:right="215"/>
    </w:pPr>
    <w:rPr>
      <w:rFonts w:eastAsia="Times New Roman" w:cstheme="minorHAnsi"/>
      <w:color w:val="262626" w:themeColor="text1" w:themeTint="D9"/>
      <w:szCs w:val="20"/>
      <w:lang w:val="en-US"/>
    </w:rPr>
  </w:style>
  <w:style w:type="paragraph" w:customStyle="1" w:styleId="EmphasisPanelBullet">
    <w:name w:val="Emphasis Panel Bullet"/>
    <w:uiPriority w:val="11"/>
    <w:qFormat/>
    <w:rsid w:val="00300DEC"/>
    <w:pPr>
      <w:keepLines/>
      <w:numPr>
        <w:numId w:val="3"/>
      </w:numPr>
      <w:pBdr>
        <w:top w:val="single" w:sz="4" w:space="8" w:color="D0E2F8" w:themeColor="accent2" w:themeTint="33"/>
        <w:left w:val="single" w:sz="4" w:space="8" w:color="D0E2F8" w:themeColor="accent2" w:themeTint="33"/>
        <w:bottom w:val="single" w:sz="4" w:space="8" w:color="D0E2F8" w:themeColor="accent2" w:themeTint="33"/>
        <w:right w:val="single" w:sz="4" w:space="8" w:color="D0E2F8" w:themeColor="accent2" w:themeTint="33"/>
      </w:pBdr>
      <w:shd w:val="clear" w:color="auto" w:fill="D0E2F8" w:themeFill="accent2" w:themeFillTint="33"/>
      <w:spacing w:before="120" w:after="120" w:line="264" w:lineRule="auto"/>
      <w:ind w:right="215"/>
    </w:pPr>
    <w:rPr>
      <w:rFonts w:ascii="Arial" w:eastAsia="Times New Roman" w:hAnsi="Arial" w:cstheme="minorHAnsi"/>
      <w:color w:val="000000" w:themeColor="text1"/>
      <w:sz w:val="20"/>
      <w:szCs w:val="22"/>
      <w:lang w:val="en-US"/>
    </w:rPr>
  </w:style>
  <w:style w:type="table" w:customStyle="1" w:styleId="AcademyDefaultTableStyle">
    <w:name w:val="Academy Default Table Style"/>
    <w:basedOn w:val="TableNormal"/>
    <w:uiPriority w:val="99"/>
    <w:rsid w:val="00DC4697"/>
    <w:pPr>
      <w:spacing w:before="60" w:after="60" w:line="264" w:lineRule="auto"/>
    </w:pPr>
    <w:rPr>
      <w:rFonts w:ascii="Arial" w:eastAsiaTheme="minorHAnsi" w:hAnsi="Arial"/>
      <w:color w:val="000000" w:themeColor="text1"/>
      <w:sz w:val="16"/>
      <w:szCs w:val="20"/>
    </w:rPr>
    <w:tblPr>
      <w:tblStyleRowBandSize w:val="1"/>
      <w:tblBorders>
        <w:top w:val="single" w:sz="18" w:space="0" w:color="D0E2F8"/>
        <w:bottom w:val="single" w:sz="18" w:space="0" w:color="D0E2F8"/>
        <w:insideH w:val="single" w:sz="4" w:space="0" w:color="D0E2F8"/>
      </w:tblBorders>
    </w:tblPr>
    <w:tcPr>
      <w:shd w:val="clear" w:color="auto" w:fill="FFFFFF" w:themeFill="background1"/>
    </w:tcPr>
    <w:tblStylePr w:type="firstRow"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0000" w:themeColor="text1"/>
        <w:w w:val="100"/>
        <w:sz w:val="18"/>
        <w:u w:val="none"/>
        <w:vertAlign w:val="baseline"/>
      </w:rPr>
      <w:tblPr/>
      <w:tcPr>
        <w:shd w:val="clear" w:color="auto" w:fill="D0E2F8" w:themeFill="accent2" w:themeFillTint="33"/>
      </w:tcPr>
    </w:tblStylePr>
    <w:tblStylePr w:type="firstCol">
      <w:rPr>
        <w:rFonts w:ascii="Arial" w:hAnsi="Arial"/>
        <w:color w:val="000000" w:themeColor="text1"/>
        <w:sz w:val="18"/>
      </w:rPr>
    </w:tblStylePr>
    <w:tblStylePr w:type="band1Horz">
      <w:rPr>
        <w:rFonts w:asciiTheme="minorHAnsi" w:hAnsiTheme="minorHAnsi"/>
        <w:sz w:val="18"/>
      </w:rPr>
    </w:tblStylePr>
    <w:tblStylePr w:type="band2Horz">
      <w:pPr>
        <w:wordWrap/>
        <w:spacing w:beforeLines="0" w:afterLines="0" w:line="264" w:lineRule="auto"/>
        <w:contextualSpacing w:val="0"/>
      </w:pPr>
      <w:rPr>
        <w:rFonts w:asciiTheme="minorHAnsi" w:hAnsiTheme="minorHAnsi"/>
        <w:b w:val="0"/>
        <w:color w:val="262626" w:themeColor="text1" w:themeTint="D9"/>
        <w:sz w:val="18"/>
      </w:rPr>
      <w:tblPr/>
      <w:tcPr>
        <w:shd w:val="clear" w:color="auto" w:fill="FFFFFF" w:themeFill="background1"/>
      </w:tcPr>
    </w:tblStylePr>
  </w:style>
  <w:style w:type="paragraph" w:customStyle="1" w:styleId="TableBullet">
    <w:name w:val="Table Bullet"/>
    <w:basedOn w:val="ListParagraph"/>
    <w:uiPriority w:val="11"/>
    <w:qFormat/>
    <w:rsid w:val="003F29A4"/>
    <w:pPr>
      <w:numPr>
        <w:numId w:val="4"/>
      </w:numPr>
      <w:spacing w:before="40" w:after="40" w:line="240" w:lineRule="auto"/>
      <w:contextualSpacing w:val="0"/>
    </w:pPr>
    <w:rPr>
      <w:rFonts w:eastAsiaTheme="minorHAnsi"/>
      <w:color w:val="262626" w:themeColor="text1" w:themeTint="D9"/>
      <w:sz w:val="18"/>
      <w:szCs w:val="20"/>
    </w:rPr>
  </w:style>
  <w:style w:type="paragraph" w:customStyle="1" w:styleId="TableBody">
    <w:name w:val="Table Body"/>
    <w:basedOn w:val="Normal"/>
    <w:uiPriority w:val="11"/>
    <w:qFormat/>
    <w:rsid w:val="003F29A4"/>
    <w:pPr>
      <w:spacing w:before="60" w:after="60" w:line="264" w:lineRule="auto"/>
    </w:pPr>
    <w:rPr>
      <w:rFonts w:eastAsiaTheme="minorHAnsi"/>
      <w:color w:val="000000" w:themeColor="text1"/>
      <w:sz w:val="18"/>
      <w:szCs w:val="20"/>
    </w:rPr>
  </w:style>
  <w:style w:type="paragraph" w:customStyle="1" w:styleId="TableNumbering">
    <w:name w:val="Table Numbering"/>
    <w:autoRedefine/>
    <w:uiPriority w:val="11"/>
    <w:qFormat/>
    <w:rsid w:val="003A3C70"/>
    <w:pPr>
      <w:numPr>
        <w:numId w:val="5"/>
      </w:numPr>
      <w:spacing w:before="40" w:after="40" w:line="264" w:lineRule="auto"/>
    </w:pPr>
    <w:rPr>
      <w:rFonts w:ascii="Arial" w:eastAsiaTheme="minorHAnsi" w:hAnsi="Arial"/>
      <w:color w:val="000000" w:themeColor="text1"/>
      <w:sz w:val="18"/>
      <w:szCs w:val="20"/>
    </w:rPr>
  </w:style>
  <w:style w:type="numbering" w:customStyle="1" w:styleId="CurrentList2">
    <w:name w:val="Current List2"/>
    <w:uiPriority w:val="99"/>
    <w:rsid w:val="006B108E"/>
    <w:pPr>
      <w:numPr>
        <w:numId w:val="7"/>
      </w:numPr>
    </w:pPr>
  </w:style>
  <w:style w:type="numbering" w:customStyle="1" w:styleId="CurrentList3">
    <w:name w:val="Current List3"/>
    <w:uiPriority w:val="99"/>
    <w:rsid w:val="006B108E"/>
    <w:pPr>
      <w:numPr>
        <w:numId w:val="8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2F6E5A"/>
    <w:rPr>
      <w:color w:val="22283C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6E5A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9309BF"/>
  </w:style>
  <w:style w:type="character" w:customStyle="1" w:styleId="NoSpacingChar">
    <w:name w:val="No Spacing Char"/>
    <w:basedOn w:val="DefaultParagraphFont"/>
    <w:link w:val="NoSpacing"/>
    <w:uiPriority w:val="1"/>
    <w:rsid w:val="009309BF"/>
  </w:style>
  <w:style w:type="paragraph" w:styleId="FootnoteText">
    <w:name w:val="footnote text"/>
    <w:basedOn w:val="Normal"/>
    <w:link w:val="FootnoteTextChar"/>
    <w:uiPriority w:val="99"/>
    <w:semiHidden/>
    <w:unhideWhenUsed/>
    <w:rsid w:val="005C6778"/>
    <w:pPr>
      <w:spacing w:before="120" w:after="0" w:line="264" w:lineRule="auto"/>
    </w:pPr>
    <w:rPr>
      <w:rFonts w:cs="Times New Roman (Body CS)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6778"/>
    <w:rPr>
      <w:rFonts w:ascii="Arial" w:hAnsi="Arial" w:cs="Times New Roman (Body CS)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4FCE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267B6"/>
    <w:rPr>
      <w:color w:val="605E5C"/>
      <w:shd w:val="clear" w:color="auto" w:fill="E1DFDD"/>
    </w:rPr>
  </w:style>
  <w:style w:type="numbering" w:customStyle="1" w:styleId="CurrentList4">
    <w:name w:val="Current List4"/>
    <w:uiPriority w:val="99"/>
    <w:rsid w:val="002267B6"/>
    <w:pPr>
      <w:numPr>
        <w:numId w:val="9"/>
      </w:numPr>
    </w:pPr>
  </w:style>
  <w:style w:type="character" w:styleId="LineNumber">
    <w:name w:val="line number"/>
    <w:basedOn w:val="DefaultParagraphFont"/>
    <w:uiPriority w:val="99"/>
    <w:semiHidden/>
    <w:unhideWhenUsed/>
    <w:rsid w:val="009A75B9"/>
  </w:style>
  <w:style w:type="paragraph" w:customStyle="1" w:styleId="NumberedListlvl1">
    <w:name w:val="Numbered List lvl1"/>
    <w:basedOn w:val="ListParagraph"/>
    <w:uiPriority w:val="9"/>
    <w:qFormat/>
    <w:rsid w:val="004A309D"/>
    <w:pPr>
      <w:numPr>
        <w:numId w:val="10"/>
      </w:numPr>
      <w:spacing w:after="60"/>
      <w:ind w:left="568" w:hanging="284"/>
      <w:contextualSpacing w:val="0"/>
    </w:pPr>
    <w:rPr>
      <w:rFonts w:asciiTheme="minorHAnsi" w:eastAsiaTheme="minorHAnsi" w:hAnsiTheme="minorHAnsi"/>
      <w:color w:val="262626" w:themeColor="text1" w:themeTint="D9"/>
      <w:szCs w:val="20"/>
    </w:rPr>
  </w:style>
  <w:style w:type="paragraph" w:customStyle="1" w:styleId="NumberedListlvl2">
    <w:name w:val="Numbered List lvl2"/>
    <w:basedOn w:val="NumberedListlvl1"/>
    <w:uiPriority w:val="9"/>
    <w:rsid w:val="004A309D"/>
    <w:pPr>
      <w:numPr>
        <w:ilvl w:val="1"/>
      </w:numPr>
      <w:ind w:hanging="284"/>
    </w:pPr>
  </w:style>
  <w:style w:type="paragraph" w:customStyle="1" w:styleId="NumberedListlvl3">
    <w:name w:val="Numbered List lvl3"/>
    <w:basedOn w:val="NumberedListlvl1"/>
    <w:uiPriority w:val="9"/>
    <w:rsid w:val="00772A20"/>
    <w:pPr>
      <w:numPr>
        <w:ilvl w:val="2"/>
      </w:numPr>
    </w:pPr>
  </w:style>
  <w:style w:type="table" w:customStyle="1" w:styleId="PMCDefaultTableStyle">
    <w:name w:val="PMC Default Table Style"/>
    <w:basedOn w:val="TableNormal"/>
    <w:uiPriority w:val="99"/>
    <w:rsid w:val="005607E8"/>
    <w:pPr>
      <w:spacing w:before="60" w:after="60" w:line="264" w:lineRule="auto"/>
    </w:pPr>
    <w:rPr>
      <w:rFonts w:eastAsiaTheme="minorHAnsi"/>
      <w:color w:val="262626" w:themeColor="text1" w:themeTint="D9"/>
      <w:sz w:val="18"/>
      <w:szCs w:val="20"/>
    </w:rPr>
    <w:tblPr>
      <w:tblStyleRowBandSize w:val="1"/>
      <w:tblBorders>
        <w:bottom w:val="single" w:sz="18" w:space="0" w:color="E7E6E6" w:themeColor="background2"/>
        <w:insideH w:val="single" w:sz="4" w:space="0" w:color="E7E6E6" w:themeColor="background2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262626" w:themeColor="text1" w:themeTint="D9"/>
        <w:sz w:val="18"/>
      </w:rPr>
      <w:tblPr/>
      <w:trPr>
        <w:tblHeader/>
      </w:trPr>
      <w:tcPr>
        <w:shd w:val="clear" w:color="auto" w:fill="E7E6E6" w:themeFill="background2"/>
      </w:tcPr>
    </w:tblStylePr>
    <w:tblStylePr w:type="band1Horz">
      <w:rPr>
        <w:rFonts w:asciiTheme="minorHAnsi" w:hAnsiTheme="minorHAnsi"/>
        <w:sz w:val="18"/>
      </w:rPr>
    </w:tblStylePr>
    <w:tblStylePr w:type="band2Horz">
      <w:pPr>
        <w:wordWrap/>
        <w:spacing w:beforeLines="0" w:afterLines="0" w:line="264" w:lineRule="auto"/>
        <w:contextualSpacing w:val="0"/>
      </w:pPr>
      <w:rPr>
        <w:rFonts w:asciiTheme="minorHAnsi" w:hAnsiTheme="minorHAnsi"/>
        <w:b w:val="0"/>
        <w:color w:val="262626" w:themeColor="text1" w:themeTint="D9"/>
        <w:sz w:val="18"/>
      </w:rPr>
      <w:tblPr/>
      <w:tcPr>
        <w:shd w:val="clear" w:color="auto" w:fill="FFFFFF" w:themeFill="background1"/>
      </w:tcPr>
    </w:tblStylePr>
  </w:style>
  <w:style w:type="table" w:customStyle="1" w:styleId="AcademyTableStyle2">
    <w:name w:val="Academy Table Style 2"/>
    <w:basedOn w:val="TableNormal"/>
    <w:uiPriority w:val="99"/>
    <w:rsid w:val="00DC4697"/>
    <w:pPr>
      <w:spacing w:before="60" w:after="60" w:line="264" w:lineRule="auto"/>
    </w:pPr>
    <w:rPr>
      <w:rFonts w:ascii="Arial" w:eastAsiaTheme="minorHAnsi" w:hAnsi="Arial"/>
      <w:color w:val="262626" w:themeColor="text1" w:themeTint="D9"/>
      <w:sz w:val="18"/>
      <w:szCs w:val="20"/>
    </w:rPr>
    <w:tblPr>
      <w:tblStyleRowBandSize w:val="1"/>
      <w:tblBorders>
        <w:top w:val="single" w:sz="4" w:space="0" w:color="D0E2F8" w:themeColor="accent2" w:themeTint="33"/>
        <w:left w:val="single" w:sz="4" w:space="0" w:color="D0E2F8" w:themeColor="accent2" w:themeTint="33"/>
        <w:bottom w:val="single" w:sz="4" w:space="0" w:color="D0E2F8" w:themeColor="accent2" w:themeTint="33"/>
        <w:right w:val="single" w:sz="4" w:space="0" w:color="D0E2F8" w:themeColor="accent2" w:themeTint="33"/>
        <w:insideH w:val="single" w:sz="4" w:space="0" w:color="D0E2F8" w:themeColor="accent2" w:themeTint="33"/>
        <w:insideV w:val="single" w:sz="4" w:space="0" w:color="D0E2F8" w:themeColor="accent2" w:themeTint="33"/>
      </w:tblBorders>
      <w:tblCellMar>
        <w:left w:w="284" w:type="dxa"/>
        <w:right w:w="284" w:type="dxa"/>
      </w:tblCellMar>
    </w:tblPr>
    <w:tcPr>
      <w:shd w:val="clear" w:color="auto" w:fill="auto"/>
    </w:tcPr>
    <w:tblStylePr w:type="firstRow"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</w:rPr>
      <w:tblPr/>
      <w:tcPr>
        <w:shd w:val="clear" w:color="auto" w:fill="22283C" w:themeFill="text2"/>
      </w:tcPr>
    </w:tblStylePr>
    <w:tblStylePr w:type="lastRow">
      <w:rPr>
        <w:rFonts w:ascii="Arial" w:hAnsi="Arial"/>
        <w:b w:val="0"/>
        <w:i w:val="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E6E6E6"/>
      </w:tcPr>
    </w:tblStylePr>
    <w:tblStylePr w:type="firstCol">
      <w:rPr>
        <w:rFonts w:ascii="Arial" w:hAnsi="Arial"/>
        <w:sz w:val="18"/>
      </w:rPr>
    </w:tblStylePr>
    <w:tblStylePr w:type="lastCol">
      <w:rPr>
        <w:rFonts w:ascii="Arial" w:hAnsi="Arial"/>
      </w:rPr>
    </w:tblStylePr>
    <w:tblStylePr w:type="band1Horz">
      <w:rPr>
        <w:rFonts w:ascii="Arial" w:hAnsi="Arial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EDED1" w:themeFill="accent1" w:themeFillTint="33"/>
      </w:tcPr>
    </w:tblStylePr>
    <w:tblStylePr w:type="band2Horz">
      <w:rPr>
        <w:rFonts w:asciiTheme="minorHAnsi" w:hAnsiTheme="minorHAnsi"/>
        <w:b w:val="0"/>
        <w:color w:val="262626" w:themeColor="text1" w:themeTint="D9"/>
      </w:rPr>
      <w:tblPr/>
      <w:tcPr>
        <w:shd w:val="clear" w:color="auto" w:fill="FFFFFF" w:themeFill="background1"/>
      </w:tcPr>
    </w:tblStylePr>
  </w:style>
  <w:style w:type="table" w:customStyle="1" w:styleId="Clear">
    <w:name w:val="Clear"/>
    <w:basedOn w:val="TableNormal"/>
    <w:uiPriority w:val="99"/>
    <w:rsid w:val="005607E8"/>
    <w:pPr>
      <w:spacing w:after="0" w:line="240" w:lineRule="auto"/>
    </w:pPr>
    <w:rPr>
      <w:rFonts w:eastAsiaTheme="minorHAnsi"/>
      <w:color w:val="22283C" w:themeColor="text2"/>
      <w:sz w:val="20"/>
      <w:szCs w:val="18"/>
    </w:rPr>
    <w:tblPr>
      <w:tblCellMar>
        <w:left w:w="0" w:type="dxa"/>
        <w:right w:w="0" w:type="dxa"/>
      </w:tblCellMar>
    </w:tblPr>
  </w:style>
  <w:style w:type="table" w:styleId="GridTable4">
    <w:name w:val="Grid Table 4"/>
    <w:basedOn w:val="TableNormal"/>
    <w:uiPriority w:val="49"/>
    <w:rsid w:val="00596E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3-Accent6">
    <w:name w:val="Grid Table 3 Accent 6"/>
    <w:basedOn w:val="TableNormal"/>
    <w:uiPriority w:val="48"/>
    <w:rsid w:val="00596EDB"/>
    <w:pPr>
      <w:spacing w:after="0" w:line="240" w:lineRule="auto"/>
    </w:pPr>
    <w:tblPr>
      <w:tblStyleRowBandSize w:val="1"/>
      <w:tblStyleColBandSize w:val="1"/>
      <w:tblBorders>
        <w:top w:val="single" w:sz="4" w:space="0" w:color="F69CB4" w:themeColor="accent6" w:themeTint="99"/>
        <w:left w:val="single" w:sz="4" w:space="0" w:color="F69CB4" w:themeColor="accent6" w:themeTint="99"/>
        <w:bottom w:val="single" w:sz="4" w:space="0" w:color="F69CB4" w:themeColor="accent6" w:themeTint="99"/>
        <w:right w:val="single" w:sz="4" w:space="0" w:color="F69CB4" w:themeColor="accent6" w:themeTint="99"/>
        <w:insideH w:val="single" w:sz="4" w:space="0" w:color="F69CB4" w:themeColor="accent6" w:themeTint="99"/>
        <w:insideV w:val="single" w:sz="4" w:space="0" w:color="F69CB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EE6" w:themeFill="accent6" w:themeFillTint="33"/>
      </w:tcPr>
    </w:tblStylePr>
    <w:tblStylePr w:type="band1Horz">
      <w:tblPr/>
      <w:tcPr>
        <w:shd w:val="clear" w:color="auto" w:fill="FCDEE6" w:themeFill="accent6" w:themeFillTint="33"/>
      </w:tcPr>
    </w:tblStylePr>
    <w:tblStylePr w:type="neCell">
      <w:tblPr/>
      <w:tcPr>
        <w:tcBorders>
          <w:bottom w:val="single" w:sz="4" w:space="0" w:color="F69CB4" w:themeColor="accent6" w:themeTint="99"/>
        </w:tcBorders>
      </w:tcPr>
    </w:tblStylePr>
    <w:tblStylePr w:type="nwCell">
      <w:tblPr/>
      <w:tcPr>
        <w:tcBorders>
          <w:bottom w:val="single" w:sz="4" w:space="0" w:color="F69CB4" w:themeColor="accent6" w:themeTint="99"/>
        </w:tcBorders>
      </w:tcPr>
    </w:tblStylePr>
    <w:tblStylePr w:type="seCell">
      <w:tblPr/>
      <w:tcPr>
        <w:tcBorders>
          <w:top w:val="single" w:sz="4" w:space="0" w:color="F69CB4" w:themeColor="accent6" w:themeTint="99"/>
        </w:tcBorders>
      </w:tcPr>
    </w:tblStylePr>
    <w:tblStylePr w:type="swCell">
      <w:tblPr/>
      <w:tcPr>
        <w:tcBorders>
          <w:top w:val="single" w:sz="4" w:space="0" w:color="F69CB4" w:themeColor="accent6" w:themeTint="99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7D4233"/>
    <w:rPr>
      <w:color w:val="808080"/>
    </w:rPr>
  </w:style>
  <w:style w:type="character" w:customStyle="1" w:styleId="APSCBodyoftextChar">
    <w:name w:val="APSC Body of text Char"/>
    <w:basedOn w:val="DefaultParagraphFont"/>
    <w:link w:val="APSCBodyoftext"/>
    <w:locked/>
    <w:rsid w:val="00B0069D"/>
    <w:rPr>
      <w:rFonts w:ascii="Calibri" w:hAnsi="Calibri" w:cs="Calibri"/>
      <w:lang w:eastAsia="en-AU"/>
    </w:rPr>
  </w:style>
  <w:style w:type="paragraph" w:customStyle="1" w:styleId="APSCBodyoftext">
    <w:name w:val="APSC Body of text"/>
    <w:basedOn w:val="BodyText"/>
    <w:link w:val="APSCBodyoftextChar"/>
    <w:qFormat/>
    <w:rsid w:val="00B0069D"/>
    <w:pPr>
      <w:spacing w:line="300" w:lineRule="auto"/>
    </w:pPr>
    <w:rPr>
      <w:rFonts w:ascii="Calibri" w:hAnsi="Calibri" w:cs="Calibri"/>
      <w:color w:val="auto"/>
      <w:sz w:val="21"/>
      <w:lang w:eastAsia="en-AU"/>
    </w:rPr>
  </w:style>
  <w:style w:type="paragraph" w:customStyle="1" w:styleId="APSCBulletedtext">
    <w:name w:val="APSC Bulleted text"/>
    <w:basedOn w:val="Normal"/>
    <w:qFormat/>
    <w:rsid w:val="00B0069D"/>
    <w:pPr>
      <w:numPr>
        <w:numId w:val="12"/>
      </w:numPr>
      <w:spacing w:after="60" w:line="300" w:lineRule="auto"/>
    </w:pPr>
    <w:rPr>
      <w:rFonts w:ascii="Calibri" w:eastAsiaTheme="minorHAnsi" w:hAnsi="Calibri" w:cs="Calibri"/>
      <w:b/>
      <w:szCs w:val="20"/>
      <w:lang w:eastAsia="en-AU"/>
    </w:rPr>
  </w:style>
  <w:style w:type="paragraph" w:customStyle="1" w:styleId="TableHeadingblack0">
    <w:name w:val="Table Heading black"/>
    <w:basedOn w:val="Normal"/>
    <w:qFormat/>
    <w:rsid w:val="00B0069D"/>
    <w:pPr>
      <w:spacing w:before="60" w:after="60" w:line="264" w:lineRule="auto"/>
    </w:pPr>
    <w:rPr>
      <w:rFonts w:ascii="Calibri" w:eastAsiaTheme="minorHAnsi" w:hAnsi="Calibri" w:cs="Times New Roman"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APS Academy">
      <a:dk1>
        <a:srgbClr val="000000"/>
      </a:dk1>
      <a:lt1>
        <a:srgbClr val="FFFFFF"/>
      </a:lt1>
      <a:dk2>
        <a:srgbClr val="22283C"/>
      </a:dk2>
      <a:lt2>
        <a:srgbClr val="E7E6E6"/>
      </a:lt2>
      <a:accent1>
        <a:srgbClr val="FE5B1E"/>
      </a:accent1>
      <a:accent2>
        <a:srgbClr val="1E73D8"/>
      </a:accent2>
      <a:accent3>
        <a:srgbClr val="797CC0"/>
      </a:accent3>
      <a:accent4>
        <a:srgbClr val="00857C"/>
      </a:accent4>
      <a:accent5>
        <a:srgbClr val="E6144C"/>
      </a:accent5>
      <a:accent6>
        <a:srgbClr val="F15B83"/>
      </a:accent6>
      <a:hlink>
        <a:srgbClr val="00857C"/>
      </a:hlink>
      <a:folHlink>
        <a:srgbClr val="22283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9F510498B63EA740BA6A1F4669346D83" ma:contentTypeVersion="4" ma:contentTypeDescription="ShareHub Document" ma:contentTypeScope="" ma:versionID="433f0b2cb90241f320b868d0bd084f28">
  <xsd:schema xmlns:xsd="http://www.w3.org/2001/XMLSchema" xmlns:xs="http://www.w3.org/2001/XMLSchema" xmlns:p="http://schemas.microsoft.com/office/2006/metadata/properties" xmlns:ns1="9b25566d-85fa-456a-9a57-3c69a52cc646" xmlns:ns3="685f9fda-bd71-4433-b331-92feb9553089" targetNamespace="http://schemas.microsoft.com/office/2006/metadata/properties" ma:root="true" ma:fieldsID="0c3382be38809599b449dc05cd5cf189" ns1:_="" ns3:_="">
    <xsd:import namespace="9b25566d-85fa-456a-9a57-3c69a52cc646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5566d-85fa-456a-9a57-3c69a52cc646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1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9e5f7fc-b287-4ea0-b628-224a7a46ad20}" ma:internalName="TaxCatchAll" ma:showField="CatchAllData" ma:web="9b25566d-85fa-456a-9a57-3c69a52cc6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9e5f7fc-b287-4ea0-b628-224a7a46ad20}" ma:internalName="TaxCatchAllLabel" ma:readOnly="true" ma:showField="CatchAllDataLabel" ma:web="9b25566d-85fa-456a-9a57-3c69a52cc6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9b25566d-85fa-456a-9a57-3c69a52cc6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PMCNotes xmlns="9b25566d-85fa-456a-9a57-3c69a52cc646" xsi:nil="true"/>
    <TaxCatchAll xmlns="9b25566d-85fa-456a-9a57-3c69a52cc646">
      <Value>1</Value>
    </TaxCatchAll>
    <ShareHubID xmlns="9b25566d-85fa-456a-9a57-3c69a52cc646">SHD22-15128</ShareHubID>
    <NonRecordJustification xmlns="685f9fda-bd71-4433-b331-92feb9553089">None</NonRecordJustification>
    <jd1c641577414dfdab1686c9d5d0dbd0 xmlns="9b25566d-85fa-456a-9a57-3c69a52cc646">
      <Terms xmlns="http://schemas.microsoft.com/office/infopath/2007/PartnerControls"/>
    </jd1c641577414dfdab1686c9d5d0dbd0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554BF-17E5-4806-955C-6C77BF539F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159970-2FDF-45A2-9106-5E0808153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25566d-85fa-456a-9a57-3c69a52cc646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8778F7-6D4F-4D29-BF94-784D07B64BB6}">
  <ds:schemaRefs>
    <ds:schemaRef ds:uri="http://schemas.microsoft.com/office/2006/metadata/properties"/>
    <ds:schemaRef ds:uri="http://schemas.microsoft.com/office/infopath/2007/PartnerControls"/>
    <ds:schemaRef ds:uri="9b25566d-85fa-456a-9a57-3c69a52cc646"/>
    <ds:schemaRef ds:uri="685f9fda-bd71-4433-b331-92feb9553089"/>
  </ds:schemaRefs>
</ds:datastoreItem>
</file>

<file path=customXml/itemProps4.xml><?xml version="1.0" encoding="utf-8"?>
<ds:datastoreItem xmlns:ds="http://schemas.openxmlformats.org/officeDocument/2006/customXml" ds:itemID="{9483EA45-1350-4778-85BB-0014EF6B7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M&amp;E Plan</vt:lpstr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M&amp;E Plan</dc:title>
  <dc:subject/>
  <dc:creator/>
  <cp:keywords/>
  <dc:description/>
  <cp:lastModifiedBy/>
  <cp:revision>1</cp:revision>
  <dcterms:created xsi:type="dcterms:W3CDTF">2022-10-17T03:46:00Z</dcterms:created>
  <dcterms:modified xsi:type="dcterms:W3CDTF">2022-10-20T22:54:00Z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0x0101002825A64A6E1845A99A9D8EE8A5686ECB009F510498B63EA740BA6A1F4669346D83</vt:lpwstr>
  </property>
</Properties>
</file>