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E584A" w14:textId="77777777" w:rsidR="00042C18" w:rsidRDefault="00042C18" w:rsidP="008B751F">
      <w:pPr>
        <w:spacing w:before="100" w:beforeAutospacing="1" w:after="0" w:line="240" w:lineRule="auto"/>
      </w:pPr>
      <w:r>
        <w:rPr>
          <w:noProof/>
          <w:lang w:eastAsia="en-AU"/>
        </w:rPr>
        <w:drawing>
          <wp:anchor distT="0" distB="0" distL="114300" distR="114300" simplePos="0" relativeHeight="251664384" behindDoc="1" locked="0" layoutInCell="1" allowOverlap="1" wp14:anchorId="6DBE6383" wp14:editId="32890DE4">
            <wp:simplePos x="0" y="0"/>
            <wp:positionH relativeFrom="column">
              <wp:posOffset>-901065</wp:posOffset>
            </wp:positionH>
            <wp:positionV relativeFrom="paragraph">
              <wp:posOffset>-714213</wp:posOffset>
            </wp:positionV>
            <wp:extent cx="7691120" cy="2158365"/>
            <wp:effectExtent l="0" t="0" r="5080" b="0"/>
            <wp:wrapNone/>
            <wp:docPr id="314227110" name="Picture 5" descr="Planning for recruitment and recruitment efficiently header including the Australian Public Service Commission design header. " title="Planning for recruitment and recruitment efficiently hea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27110" name="Picture 314227110"/>
                    <pic:cNvPicPr/>
                  </pic:nvPicPr>
                  <pic:blipFill>
                    <a:blip r:embed="rId12"/>
                    <a:stretch>
                      <a:fillRect/>
                    </a:stretch>
                  </pic:blipFill>
                  <pic:spPr>
                    <a:xfrm>
                      <a:off x="0" y="0"/>
                      <a:ext cx="7691120" cy="2158365"/>
                    </a:xfrm>
                    <a:prstGeom prst="rect">
                      <a:avLst/>
                    </a:prstGeom>
                  </pic:spPr>
                </pic:pic>
              </a:graphicData>
            </a:graphic>
            <wp14:sizeRelH relativeFrom="margin">
              <wp14:pctWidth>0</wp14:pctWidth>
            </wp14:sizeRelH>
            <wp14:sizeRelV relativeFrom="margin">
              <wp14:pctHeight>0</wp14:pctHeight>
            </wp14:sizeRelV>
          </wp:anchor>
        </w:drawing>
      </w:r>
      <w:r w:rsidR="00E9278A">
        <w:rPr>
          <w:noProof/>
          <w:lang w:eastAsia="en-AU"/>
        </w:rPr>
        <mc:AlternateContent>
          <mc:Choice Requires="wps">
            <w:drawing>
              <wp:anchor distT="0" distB="0" distL="114300" distR="114300" simplePos="0" relativeHeight="251663360" behindDoc="0" locked="0" layoutInCell="1" allowOverlap="1" wp14:anchorId="763D6723" wp14:editId="5CF4E837">
                <wp:simplePos x="0" y="0"/>
                <wp:positionH relativeFrom="column">
                  <wp:posOffset>-432066</wp:posOffset>
                </wp:positionH>
                <wp:positionV relativeFrom="paragraph">
                  <wp:posOffset>-113886</wp:posOffset>
                </wp:positionV>
                <wp:extent cx="4678325" cy="1463040"/>
                <wp:effectExtent l="0" t="0" r="0" b="0"/>
                <wp:wrapNone/>
                <wp:docPr id="1851969574" name="Text Box 3"/>
                <wp:cNvGraphicFramePr/>
                <a:graphic xmlns:a="http://schemas.openxmlformats.org/drawingml/2006/main">
                  <a:graphicData uri="http://schemas.microsoft.com/office/word/2010/wordprocessingShape">
                    <wps:wsp>
                      <wps:cNvSpPr txBox="1"/>
                      <wps:spPr>
                        <a:xfrm>
                          <a:off x="0" y="0"/>
                          <a:ext cx="4678325" cy="1463040"/>
                        </a:xfrm>
                        <a:prstGeom prst="rect">
                          <a:avLst/>
                        </a:prstGeom>
                        <a:noFill/>
                        <a:ln w="6350">
                          <a:noFill/>
                        </a:ln>
                      </wps:spPr>
                      <wps:txbx>
                        <w:txbxContent>
                          <w:p w14:paraId="074BA853" w14:textId="77777777" w:rsidR="008B751F" w:rsidRPr="008B751F" w:rsidRDefault="00042C18" w:rsidP="00036944">
                            <w:pPr>
                              <w:pStyle w:val="Sectionheading"/>
                              <w:rPr>
                                <w:bCs/>
                                <w:sz w:val="220"/>
                                <w:szCs w:val="260"/>
                              </w:rPr>
                            </w:pPr>
                            <w:r>
                              <w:t>Planning for recruitment</w:t>
                            </w:r>
                            <w:r w:rsidR="00025EA3">
                              <w:t xml:space="preserve"> &amp; recruiting efficiently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D6723" id="_x0000_t202" coordsize="21600,21600" o:spt="202" path="m,l,21600r21600,l21600,xe">
                <v:stroke joinstyle="miter"/>
                <v:path gradientshapeok="t" o:connecttype="rect"/>
              </v:shapetype>
              <v:shape id="Text Box 3" o:spid="_x0000_s1026" type="#_x0000_t202" style="position:absolute;margin-left:-34pt;margin-top:-8.95pt;width:368.35pt;height:1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" filled="f" stroked="f" strokeweight=".5pt">
                <v:textbox>
                  <w:txbxContent>
                    <w:p w14:paraId="074BA853" w14:textId="77777777" w:rsidR="008B751F" w:rsidRPr="008B751F" w:rsidRDefault="00042C18" w:rsidP="00036944">
                      <w:pPr>
                        <w:pStyle w:val="Sectionheading"/>
                        <w:rPr>
                          <w:bCs/>
                          <w:sz w:val="220"/>
                          <w:szCs w:val="260"/>
                        </w:rPr>
                      </w:pPr>
                      <w:r>
                        <w:t>Planning for recruitment</w:t>
                      </w:r>
                      <w:r w:rsidR="00025EA3">
                        <w:t xml:space="preserve"> &amp; recruiting efficiently</w:t>
                      </w:r>
                    </w:p>
                  </w:txbxContent>
                </v:textbox>
              </v:shape>
            </w:pict>
          </mc:Fallback>
        </mc:AlternateContent>
      </w:r>
    </w:p>
    <w:p w14:paraId="7C85222F" w14:textId="77777777" w:rsidR="00042C18" w:rsidRDefault="00042C18" w:rsidP="008B751F">
      <w:pPr>
        <w:spacing w:before="100" w:beforeAutospacing="1" w:after="0" w:line="240" w:lineRule="auto"/>
      </w:pPr>
    </w:p>
    <w:p w14:paraId="1A7D6175" w14:textId="77777777" w:rsidR="00042C18" w:rsidRDefault="00042C18" w:rsidP="008B751F">
      <w:pPr>
        <w:spacing w:before="100" w:beforeAutospacing="1" w:after="0" w:line="240" w:lineRule="auto"/>
      </w:pPr>
      <w:r>
        <w:rPr>
          <w:noProof/>
          <w:lang w:eastAsia="en-AU"/>
        </w:rPr>
        <mc:AlternateContent>
          <mc:Choice Requires="wps">
            <w:drawing>
              <wp:anchor distT="0" distB="0" distL="114300" distR="114300" simplePos="0" relativeHeight="251659264" behindDoc="0" locked="0" layoutInCell="1" allowOverlap="1" wp14:anchorId="53F92533" wp14:editId="72B0C1F7">
                <wp:simplePos x="0" y="0"/>
                <wp:positionH relativeFrom="column">
                  <wp:posOffset>5506720</wp:posOffset>
                </wp:positionH>
                <wp:positionV relativeFrom="paragraph">
                  <wp:posOffset>232220</wp:posOffset>
                </wp:positionV>
                <wp:extent cx="2011680" cy="254000"/>
                <wp:effectExtent l="0" t="0" r="0" b="0"/>
                <wp:wrapNone/>
                <wp:docPr id="720515090" name="Text Box 3"/>
                <wp:cNvGraphicFramePr/>
                <a:graphic xmlns:a="http://schemas.openxmlformats.org/drawingml/2006/main">
                  <a:graphicData uri="http://schemas.microsoft.com/office/word/2010/wordprocessingShape">
                    <wps:wsp>
                      <wps:cNvSpPr txBox="1"/>
                      <wps:spPr>
                        <a:xfrm>
                          <a:off x="0" y="0"/>
                          <a:ext cx="2011680" cy="254000"/>
                        </a:xfrm>
                        <a:prstGeom prst="rect">
                          <a:avLst/>
                        </a:prstGeom>
                        <a:noFill/>
                        <a:ln w="6350">
                          <a:noFill/>
                        </a:ln>
                      </wps:spPr>
                      <wps:txbx>
                        <w:txbxContent>
                          <w:p w14:paraId="7710B3A5" w14:textId="77777777" w:rsidR="008B751F" w:rsidRPr="008B751F" w:rsidRDefault="008B751F" w:rsidP="008B751F">
                            <w:pPr>
                              <w:spacing w:before="100" w:beforeAutospacing="1" w:after="0" w:line="240" w:lineRule="auto"/>
                              <w:rPr>
                                <w:color w:val="FFFFFF" w:themeColor="background1"/>
                              </w:rPr>
                            </w:pPr>
                            <w:r w:rsidRPr="008B751F">
                              <w:rPr>
                                <w:color w:val="FFFFFF" w:themeColor="background1"/>
                              </w:rPr>
                              <w:t>APS recruitment</w:t>
                            </w:r>
                          </w:p>
                          <w:p w14:paraId="56C8A6D8" w14:textId="77777777" w:rsidR="008B751F" w:rsidRPr="008B751F" w:rsidRDefault="008B751F" w:rsidP="008B751F">
                            <w:pPr>
                              <w:spacing w:before="100" w:beforeAutospacing="1" w:after="0" w:line="240" w:lineRule="auto"/>
                              <w:rPr>
                                <w:b/>
                                <w:bCs/>
                                <w:color w:val="FFFFFF" w:themeColor="background1"/>
                                <w:sz w:val="44"/>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92533" id="_x0000_s1027" type="#_x0000_t202" style="position:absolute;margin-left:433.6pt;margin-top:18.3pt;width:158.4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" filled="f" stroked="f" strokeweight=".5pt">
                <v:textbox>
                  <w:txbxContent>
                    <w:p w14:paraId="7710B3A5" w14:textId="77777777" w:rsidR="008B751F" w:rsidRPr="008B751F" w:rsidRDefault="008B751F" w:rsidP="008B751F">
                      <w:pPr>
                        <w:spacing w:before="100" w:beforeAutospacing="1" w:after="0" w:line="240" w:lineRule="auto"/>
                        <w:rPr>
                          <w:color w:val="FFFFFF" w:themeColor="background1"/>
                        </w:rPr>
                      </w:pPr>
                      <w:r w:rsidRPr="008B751F">
                        <w:rPr>
                          <w:color w:val="FFFFFF" w:themeColor="background1"/>
                        </w:rPr>
                        <w:t>APS recruitment</w:t>
                      </w:r>
                    </w:p>
                    <w:p w14:paraId="56C8A6D8" w14:textId="77777777" w:rsidR="008B751F" w:rsidRPr="008B751F" w:rsidRDefault="008B751F" w:rsidP="008B751F">
                      <w:pPr>
                        <w:spacing w:before="100" w:beforeAutospacing="1" w:after="0" w:line="240" w:lineRule="auto"/>
                        <w:rPr>
                          <w:b/>
                          <w:bCs/>
                          <w:color w:val="FFFFFF" w:themeColor="background1"/>
                          <w:sz w:val="44"/>
                          <w:szCs w:val="52"/>
                        </w:rPr>
                      </w:pPr>
                    </w:p>
                  </w:txbxContent>
                </v:textbox>
              </v:shape>
            </w:pict>
          </mc:Fallback>
        </mc:AlternateContent>
      </w:r>
    </w:p>
    <w:p w14:paraId="6AB58781" w14:textId="77777777" w:rsidR="00042C18" w:rsidRDefault="00042C18" w:rsidP="008B751F">
      <w:pPr>
        <w:spacing w:before="100" w:beforeAutospacing="1" w:after="0" w:line="240" w:lineRule="auto"/>
      </w:pPr>
      <w:r>
        <w:rPr>
          <w:noProof/>
          <w:lang w:eastAsia="en-AU"/>
        </w:rPr>
        <mc:AlternateContent>
          <mc:Choice Requires="wps">
            <w:drawing>
              <wp:anchor distT="0" distB="0" distL="114300" distR="114300" simplePos="0" relativeHeight="251661312" behindDoc="0" locked="0" layoutInCell="1" allowOverlap="1" wp14:anchorId="057BBD79" wp14:editId="020E07B0">
                <wp:simplePos x="0" y="0"/>
                <wp:positionH relativeFrom="column">
                  <wp:posOffset>5320030</wp:posOffset>
                </wp:positionH>
                <wp:positionV relativeFrom="paragraph">
                  <wp:posOffset>59500</wp:posOffset>
                </wp:positionV>
                <wp:extent cx="2011680" cy="485775"/>
                <wp:effectExtent l="0" t="0" r="0" b="0"/>
                <wp:wrapNone/>
                <wp:docPr id="203962260" name="Text Box 3"/>
                <wp:cNvGraphicFramePr/>
                <a:graphic xmlns:a="http://schemas.openxmlformats.org/drawingml/2006/main">
                  <a:graphicData uri="http://schemas.microsoft.com/office/word/2010/wordprocessingShape">
                    <wps:wsp>
                      <wps:cNvSpPr txBox="1"/>
                      <wps:spPr>
                        <a:xfrm>
                          <a:off x="0" y="0"/>
                          <a:ext cx="2011680" cy="485775"/>
                        </a:xfrm>
                        <a:prstGeom prst="rect">
                          <a:avLst/>
                        </a:prstGeom>
                        <a:noFill/>
                        <a:ln w="6350">
                          <a:noFill/>
                        </a:ln>
                      </wps:spPr>
                      <wps:txbx>
                        <w:txbxContent>
                          <w:p w14:paraId="58889663" w14:textId="77777777" w:rsidR="008B751F" w:rsidRPr="008B751F" w:rsidRDefault="008B751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BBD79" id="_x0000_s1028" type="#_x0000_t202" style="position:absolute;margin-left:418.9pt;margin-top:4.7pt;width:158.4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" filled="f" stroked="f" strokeweight=".5pt">
                <v:textbox>
                  <w:txbxContent>
                    <w:p w14:paraId="58889663" w14:textId="77777777" w:rsidR="008B751F" w:rsidRPr="008B751F" w:rsidRDefault="008B751F" w:rsidP="008B751F">
                      <w:pPr>
                        <w:spacing w:before="100" w:beforeAutospacing="1" w:after="0" w:line="240" w:lineRule="auto"/>
                        <w:rPr>
                          <w:b/>
                          <w:bCs/>
                          <w:color w:val="FFFFFF" w:themeColor="background1"/>
                          <w:sz w:val="144"/>
                          <w:szCs w:val="180"/>
                        </w:rPr>
                      </w:pPr>
                      <w:r w:rsidRPr="008B751F">
                        <w:rPr>
                          <w:color w:val="FFFFFF" w:themeColor="background1"/>
                          <w:sz w:val="36"/>
                          <w:szCs w:val="44"/>
                        </w:rPr>
                        <w:t>Factsheets</w:t>
                      </w:r>
                    </w:p>
                  </w:txbxContent>
                </v:textbox>
              </v:shape>
            </w:pict>
          </mc:Fallback>
        </mc:AlternateContent>
      </w:r>
    </w:p>
    <w:p w14:paraId="0AFE341A" w14:textId="77777777" w:rsidR="00042C18" w:rsidRDefault="00042C18" w:rsidP="008B751F">
      <w:pPr>
        <w:spacing w:before="100" w:beforeAutospacing="1" w:after="0" w:line="240" w:lineRule="auto"/>
      </w:pPr>
    </w:p>
    <w:p w14:paraId="7BCC40DF" w14:textId="77777777" w:rsidR="00042C18" w:rsidRDefault="00042C18" w:rsidP="00042C18">
      <w:pPr>
        <w:spacing w:before="100" w:beforeAutospacing="1" w:after="0" w:line="240" w:lineRule="auto"/>
        <w:sectPr w:rsidR="00042C18" w:rsidSect="00042C18">
          <w:footerReference w:type="default" r:id="rId13"/>
          <w:type w:val="continuous"/>
          <w:pgSz w:w="11906" w:h="16838"/>
          <w:pgMar w:top="1134" w:right="1440" w:bottom="1440" w:left="1440" w:header="709" w:footer="708" w:gutter="0"/>
          <w:cols w:space="708"/>
          <w:docGrid w:linePitch="360"/>
        </w:sectPr>
      </w:pPr>
    </w:p>
    <w:p w14:paraId="65E1A45B" w14:textId="77777777" w:rsidR="00042C18" w:rsidRDefault="00025EA3" w:rsidP="00042C18">
      <w:pPr>
        <w:pStyle w:val="Heading2"/>
      </w:pPr>
      <w:r>
        <w:t>Overview</w:t>
      </w:r>
    </w:p>
    <w:p w14:paraId="1C6B2A87" w14:textId="77777777" w:rsidR="00042C18" w:rsidRDefault="00042C18" w:rsidP="00042C18">
      <w:r>
        <w:t xml:space="preserve">Recruitment in the APS doesn’t need to be time consuming. Taking a planned approach with scheduled milestones can assist in keeping the process on track, eliminate delays and can reduce the risk of the right candidate no longer being available. </w:t>
      </w:r>
      <w:r w:rsidRPr="008F18EA">
        <w:t>Many of the logistics activities</w:t>
      </w:r>
      <w:r>
        <w:t xml:space="preserve"> for recruitment</w:t>
      </w:r>
      <w:r w:rsidRPr="008F18EA">
        <w:t xml:space="preserve"> can be completed in tandem,</w:t>
      </w:r>
      <w:r>
        <w:t xml:space="preserve"> </w:t>
      </w:r>
      <w:r w:rsidRPr="008F18EA">
        <w:t>and should ideally be commenced before advertising to ensure that quality candidates aren’t lost to delays after the job closes</w:t>
      </w:r>
      <w:r>
        <w:t>.</w:t>
      </w:r>
    </w:p>
    <w:p w14:paraId="564B2CFF" w14:textId="5F8FD735" w:rsidR="00042C18" w:rsidRDefault="00042C18" w:rsidP="00025EA3">
      <w:r>
        <w:t>Recruitment activities should be completed as quickly as possible, and where possible within the following targets:</w:t>
      </w:r>
      <w:r w:rsidR="0076429D" w:rsidRPr="0076429D">
        <w:rPr>
          <w:noProof/>
          <w:lang w:eastAsia="en-AU"/>
        </w:rPr>
        <w:t xml:space="preserve"> </w:t>
      </w:r>
      <w:r w:rsidR="0076429D" w:rsidRPr="00E81658">
        <w:rPr>
          <w:noProof/>
          <w:lang w:eastAsia="en-AU"/>
        </w:rPr>
        <w:drawing>
          <wp:inline distT="0" distB="0" distL="0" distR="0" wp14:anchorId="6D9622E4" wp14:editId="18134916">
            <wp:extent cx="6120130" cy="1161308"/>
            <wp:effectExtent l="0" t="0" r="13970" b="0"/>
            <wp:docPr id="2" name="Diagram 2" descr="The diagram shows how recruitment activities should be completed as quickly as possible, and where possible within the following targets: &#10;&#10;vacancy adverstises - Day 1 &#10;Advertising closes - Day 14 &#10;Shortlist finalised - Day 21 &#10;Commence next assessment stage - Day 28 &#10;Finalise selection report and provide to delegate for signature - Day 38 &#10;Verbal offer made - Day 42 &#10;New recruit commencing - Day 63&#10;" title="Diagram of how an efficient recruitment process should look lik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7D4E3EF" w14:textId="77777777" w:rsidR="00025EA3" w:rsidRDefault="00025EA3" w:rsidP="00025EA3">
      <w:pPr>
        <w:sectPr w:rsidR="00025EA3" w:rsidSect="00042C18">
          <w:footerReference w:type="default" r:id="rId19"/>
          <w:type w:val="continuous"/>
          <w:pgSz w:w="11906" w:h="16838" w:code="9"/>
          <w:pgMar w:top="1418" w:right="1134" w:bottom="634" w:left="1134" w:header="680" w:footer="64" w:gutter="0"/>
          <w:cols w:space="708"/>
          <w:docGrid w:linePitch="360"/>
          <w15:footnoteColumns w:val="1"/>
        </w:sectPr>
      </w:pPr>
    </w:p>
    <w:p w14:paraId="6D394387" w14:textId="77777777" w:rsidR="00042C18" w:rsidRDefault="00042C18" w:rsidP="00025EA3">
      <w:pPr>
        <w:pStyle w:val="Heading2"/>
        <w:spacing w:before="0"/>
      </w:pPr>
      <w:r>
        <w:t>Key activities</w:t>
      </w:r>
    </w:p>
    <w:p w14:paraId="48E08DF9" w14:textId="77777777" w:rsidR="00042C18" w:rsidRDefault="00042C18" w:rsidP="00025EA3">
      <w:pPr>
        <w:pStyle w:val="Heading3"/>
        <w:spacing w:before="200"/>
      </w:pPr>
      <w:r>
        <w:t>Before the job is advertised</w:t>
      </w:r>
    </w:p>
    <w:p w14:paraId="69B37414" w14:textId="77777777" w:rsidR="00042C18" w:rsidRDefault="00042C18" w:rsidP="00025EA3">
      <w:pPr>
        <w:pStyle w:val="Heading4"/>
        <w:spacing w:before="200"/>
      </w:pPr>
      <w:r>
        <w:t>Preparation</w:t>
      </w:r>
    </w:p>
    <w:p w14:paraId="24790F50" w14:textId="77777777" w:rsidR="00042C18" w:rsidRDefault="00042C18" w:rsidP="00042C18">
      <w:pPr>
        <w:pStyle w:val="BulletLevel1"/>
      </w:pPr>
      <w:r>
        <w:t>Talk to your agency’s recruitment team to find out any specific requirements in the agency, including resources or assistance that is available.</w:t>
      </w:r>
    </w:p>
    <w:p w14:paraId="534D470E" w14:textId="77777777" w:rsidR="00042C18" w:rsidRDefault="00042C18" w:rsidP="00042C18">
      <w:pPr>
        <w:pStyle w:val="BulletLevel1"/>
      </w:pPr>
      <w:r>
        <w:t>Consider your business objectives over the next 6-12 months. Do you need the same skills, experience and qualities as the previous occupant or has the role evolved? Are there capability or diversity gaps in the current team that could be augmented through recruitment?</w:t>
      </w:r>
      <w:r w:rsidRPr="00CD329C">
        <w:t xml:space="preserve"> </w:t>
      </w:r>
    </w:p>
    <w:p w14:paraId="56ABB981" w14:textId="77777777" w:rsidR="00042C18" w:rsidRDefault="00042C18" w:rsidP="00042C18">
      <w:pPr>
        <w:pStyle w:val="BulletLevel1"/>
      </w:pPr>
      <w:r>
        <w:t>Is your proposed recruitment aligned with your Agency’s/team’s workforce plan?</w:t>
      </w:r>
    </w:p>
    <w:p w14:paraId="14F86667" w14:textId="77777777" w:rsidR="00042C18" w:rsidRDefault="00042C18" w:rsidP="00042C18">
      <w:pPr>
        <w:pStyle w:val="BulletLevel1"/>
      </w:pPr>
      <w:r>
        <w:t>Consider how the role will be filled (ongoing, non-ongoing, internally or through external recruitment).</w:t>
      </w:r>
    </w:p>
    <w:p w14:paraId="187D3D69" w14:textId="77777777" w:rsidR="00042C18" w:rsidRDefault="00042C18" w:rsidP="00042C18">
      <w:pPr>
        <w:pStyle w:val="BulletLevel1"/>
      </w:pPr>
      <w:r>
        <w:t xml:space="preserve">Plan for internal recruitment approvals processes and any associated timeframes. </w:t>
      </w:r>
      <w:r>
        <w:t>For example, does your agency have budget checks prior to filling a vacant position? Are all the relevant delegates available?</w:t>
      </w:r>
    </w:p>
    <w:p w14:paraId="17A99D45" w14:textId="77777777" w:rsidR="00042C18" w:rsidRDefault="00042C18" w:rsidP="00042C18">
      <w:pPr>
        <w:pStyle w:val="BulletLevel1"/>
      </w:pPr>
      <w:r>
        <w:t>How will candidates be assessed? Does your agency have specific policies or procedures for determining the assessment methods?</w:t>
      </w:r>
      <w:r w:rsidRPr="00600F14">
        <w:t xml:space="preserve"> </w:t>
      </w:r>
    </w:p>
    <w:p w14:paraId="6103156A" w14:textId="77777777" w:rsidR="00042C18" w:rsidRDefault="00042C18" w:rsidP="00042C18">
      <w:pPr>
        <w:pStyle w:val="BulletLevel1"/>
      </w:pPr>
      <w:r>
        <w:t>Meet with the Delegate to confirm understanding of their expectations.</w:t>
      </w:r>
    </w:p>
    <w:p w14:paraId="4E5969EF" w14:textId="77777777" w:rsidR="00042C18" w:rsidRDefault="00042C18" w:rsidP="00042C18">
      <w:pPr>
        <w:pStyle w:val="BulletLevel1"/>
      </w:pPr>
      <w:r>
        <w:t>Consider how many candidates will be shortlisted. If there are a limited number of jobs to fill.</w:t>
      </w:r>
    </w:p>
    <w:p w14:paraId="5741DB47" w14:textId="73B11993" w:rsidR="00042C18" w:rsidRDefault="00042C18" w:rsidP="00042C18">
      <w:pPr>
        <w:pStyle w:val="BulletLevel1"/>
      </w:pPr>
      <w:r>
        <w:t>Review your agenc</w:t>
      </w:r>
      <w:r w:rsidR="005E3E83">
        <w:t>y</w:t>
      </w:r>
      <w:r>
        <w:t xml:space="preserve"> policies regarding salary on commencement, and consider how a request for salary negotiation would be handled (including the appropriate delegation).</w:t>
      </w:r>
    </w:p>
    <w:p w14:paraId="14860A63" w14:textId="565F6139" w:rsidR="00025EA3" w:rsidRDefault="00042C18" w:rsidP="00042C18">
      <w:pPr>
        <w:pStyle w:val="BulletLevel1"/>
      </w:pPr>
      <w:r>
        <w:t>Understand your role in producing the selection documentation, and what makes ef</w:t>
      </w:r>
      <w:r w:rsidR="00025EA3">
        <w:t>fective selection documentation</w:t>
      </w:r>
      <w:r w:rsidR="0076429D">
        <w:t>.</w:t>
      </w:r>
    </w:p>
    <w:p w14:paraId="75493866" w14:textId="77777777" w:rsidR="00025EA3" w:rsidRDefault="00025EA3" w:rsidP="00025EA3">
      <w:pPr>
        <w:pStyle w:val="BulletLevel1"/>
        <w:numPr>
          <w:ilvl w:val="0"/>
          <w:numId w:val="0"/>
        </w:numPr>
        <w:ind w:left="567" w:hanging="283"/>
      </w:pPr>
    </w:p>
    <w:p w14:paraId="1505A95A" w14:textId="77777777" w:rsidR="00025EA3" w:rsidRDefault="00025EA3" w:rsidP="00025EA3">
      <w:pPr>
        <w:pStyle w:val="BulletLevel1"/>
        <w:numPr>
          <w:ilvl w:val="0"/>
          <w:numId w:val="0"/>
        </w:numPr>
        <w:ind w:left="567" w:hanging="283"/>
        <w:sectPr w:rsidR="00025EA3" w:rsidSect="00042C18">
          <w:type w:val="continuous"/>
          <w:pgSz w:w="11906" w:h="16838" w:code="9"/>
          <w:pgMar w:top="1418" w:right="1134" w:bottom="634" w:left="1134" w:header="680" w:footer="64" w:gutter="0"/>
          <w:cols w:num="2" w:space="708"/>
          <w:docGrid w:linePitch="360"/>
          <w15:footnoteColumns w:val="1"/>
        </w:sectPr>
      </w:pPr>
    </w:p>
    <w:p w14:paraId="153EA4C2" w14:textId="77777777" w:rsidR="00042C18" w:rsidRDefault="00042C18" w:rsidP="00042C18">
      <w:pPr>
        <w:pStyle w:val="Heading4"/>
      </w:pPr>
      <w:r>
        <w:lastRenderedPageBreak/>
        <w:t>Activities</w:t>
      </w:r>
    </w:p>
    <w:p w14:paraId="1F436FC2" w14:textId="69D46813" w:rsidR="00042C18" w:rsidRDefault="00042C18" w:rsidP="00042C18">
      <w:pPr>
        <w:pStyle w:val="BulletLevel1"/>
        <w:numPr>
          <w:ilvl w:val="0"/>
          <w:numId w:val="12"/>
        </w:numPr>
      </w:pPr>
      <w:r>
        <w:t>Define which work related qualities are required to succeed in the role</w:t>
      </w:r>
      <w:r w:rsidR="00B358CB">
        <w:t>.</w:t>
      </w:r>
    </w:p>
    <w:p w14:paraId="792331AD" w14:textId="77777777" w:rsidR="00042C18" w:rsidRDefault="00042C18" w:rsidP="00042C18">
      <w:pPr>
        <w:pStyle w:val="BulletLevel1"/>
        <w:numPr>
          <w:ilvl w:val="0"/>
          <w:numId w:val="12"/>
        </w:numPr>
      </w:pPr>
      <w:r>
        <w:t>Review existing merit lists/pools for similar vacancies.</w:t>
      </w:r>
    </w:p>
    <w:p w14:paraId="5635AFA2" w14:textId="77777777" w:rsidR="00042C18" w:rsidRDefault="00042C18" w:rsidP="00042C18">
      <w:pPr>
        <w:pStyle w:val="BulletLevel1"/>
        <w:numPr>
          <w:ilvl w:val="0"/>
          <w:numId w:val="12"/>
        </w:numPr>
      </w:pPr>
      <w:r>
        <w:t>If proceeding to external recruitment, convene a selection panel, and ensure there is common understanding amongst panel members of the work related qualities required for the role.</w:t>
      </w:r>
    </w:p>
    <w:p w14:paraId="649FC85E" w14:textId="77777777" w:rsidR="00042C18" w:rsidRDefault="00042C18" w:rsidP="00042C18">
      <w:pPr>
        <w:pStyle w:val="BulletLevel1"/>
        <w:numPr>
          <w:ilvl w:val="0"/>
          <w:numId w:val="12"/>
        </w:numPr>
      </w:pPr>
      <w:r>
        <w:t>Determine how the panel will assess the key requirements for the role.</w:t>
      </w:r>
    </w:p>
    <w:p w14:paraId="60D6BB47" w14:textId="77777777" w:rsidR="00042C18" w:rsidRDefault="00042C18" w:rsidP="00042C18">
      <w:pPr>
        <w:pStyle w:val="BulletLevel1"/>
        <w:numPr>
          <w:ilvl w:val="0"/>
          <w:numId w:val="12"/>
        </w:numPr>
      </w:pPr>
      <w:r>
        <w:t>Schedule calendar time for key activities in the process such as shortlisting, preparing and assessing any additional selection activities (such as work sample tests), interviewing and contacting referees, and completing the selection report.</w:t>
      </w:r>
    </w:p>
    <w:p w14:paraId="28DB79AC" w14:textId="77777777" w:rsidR="00042C18" w:rsidRDefault="00042C18" w:rsidP="00042C18">
      <w:pPr>
        <w:pStyle w:val="BulletLevel1"/>
        <w:numPr>
          <w:ilvl w:val="0"/>
          <w:numId w:val="12"/>
        </w:numPr>
      </w:pPr>
      <w:r>
        <w:t>Check whether your agency recruitment team has guidance on how panels must shortlist, and consider how the panel will undertake shortlisting. For example, will shortlisting be done together as a panel or will each panel member shortlist separately? Does your agency have a preferred template or electronic system?</w:t>
      </w:r>
    </w:p>
    <w:p w14:paraId="06D77E06" w14:textId="77777777" w:rsidR="00042C18" w:rsidRDefault="00042C18" w:rsidP="00042C18">
      <w:pPr>
        <w:pStyle w:val="BulletLevel1"/>
        <w:numPr>
          <w:ilvl w:val="0"/>
          <w:numId w:val="12"/>
        </w:numPr>
      </w:pPr>
      <w:r>
        <w:t>Book resources such as meeting rooms and scribes, if using.</w:t>
      </w:r>
    </w:p>
    <w:p w14:paraId="140A6B0C" w14:textId="77777777" w:rsidR="00042C18" w:rsidRDefault="00042C18" w:rsidP="00042C18">
      <w:pPr>
        <w:pStyle w:val="BulletLevel1"/>
        <w:numPr>
          <w:ilvl w:val="0"/>
          <w:numId w:val="12"/>
        </w:numPr>
      </w:pPr>
      <w:r>
        <w:t>Book time to for delegate to consider selection report.</w:t>
      </w:r>
    </w:p>
    <w:p w14:paraId="6EB96E0B" w14:textId="77777777" w:rsidR="00042C18" w:rsidRPr="006F67DE" w:rsidRDefault="00042C18" w:rsidP="00025EA3">
      <w:pPr>
        <w:pStyle w:val="Box1Heading"/>
        <w:spacing w:before="400"/>
      </w:pPr>
      <w:r w:rsidRPr="006F67DE">
        <w:t>Did you know?</w:t>
      </w:r>
    </w:p>
    <w:p w14:paraId="5ABF8F29" w14:textId="77777777" w:rsidR="00042C18" w:rsidRPr="006F67DE" w:rsidRDefault="00042C18" w:rsidP="00042C18">
      <w:pPr>
        <w:pStyle w:val="Box1Normal"/>
      </w:pPr>
      <w:r w:rsidRPr="006F67DE">
        <w:t>Candidates will be assessing their interactions with your agency and will form an impression of whether it will be a good fit. Communicating with candidates throughout the process is important to maintain a positive view of the agency, work area and role. Including the expected timeframes for the recruitment process in the candidate information package helps set expectations for candidates and can help keep the process on track. It can also allow candidates to ensure their referees are available.</w:t>
      </w:r>
    </w:p>
    <w:sectPr w:rsidR="00042C18" w:rsidRPr="006F67DE" w:rsidSect="00025EA3">
      <w:pgSz w:w="11906" w:h="16838" w:code="9"/>
      <w:pgMar w:top="1418" w:right="1134" w:bottom="634" w:left="1134" w:header="680" w:footer="64"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0DA2B" w14:textId="77777777" w:rsidR="0068010F" w:rsidRDefault="0068010F" w:rsidP="00A66202">
      <w:pPr>
        <w:spacing w:before="0" w:after="0"/>
      </w:pPr>
      <w:r>
        <w:separator/>
      </w:r>
    </w:p>
    <w:p w14:paraId="60AE5DB0" w14:textId="77777777" w:rsidR="0068010F" w:rsidRDefault="0068010F"/>
  </w:endnote>
  <w:endnote w:type="continuationSeparator" w:id="0">
    <w:p w14:paraId="1C4D2060" w14:textId="77777777" w:rsidR="0068010F" w:rsidRDefault="0068010F" w:rsidP="00A66202">
      <w:pPr>
        <w:spacing w:before="0" w:after="0"/>
      </w:pPr>
      <w:r>
        <w:continuationSeparator/>
      </w:r>
    </w:p>
    <w:p w14:paraId="55DFCAE1" w14:textId="77777777" w:rsidR="0068010F" w:rsidRDefault="00680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5870" w14:textId="17B8C9DB" w:rsidR="00042C18" w:rsidRPr="00CA464C" w:rsidRDefault="00042C18" w:rsidP="00042C18">
    <w:pPr>
      <w:pStyle w:val="Footer"/>
      <w:ind w:left="1462" w:firstLine="2791"/>
      <w:rPr>
        <w:sz w:val="14"/>
        <w:szCs w:val="14"/>
      </w:rPr>
    </w:pPr>
    <w:bookmarkStart w:id="0" w:name="_GoBack"/>
    <w:r w:rsidRPr="00CA464C">
      <w:rPr>
        <w:noProof/>
        <w:sz w:val="14"/>
        <w:szCs w:val="14"/>
        <w:lang w:eastAsia="en-AU"/>
      </w:rPr>
      <mc:AlternateContent>
        <mc:Choice Requires="wps">
          <w:drawing>
            <wp:anchor distT="0" distB="0" distL="114300" distR="114300" simplePos="0" relativeHeight="251663360" behindDoc="0" locked="0" layoutInCell="1" allowOverlap="1" wp14:anchorId="7ED4B5C4" wp14:editId="7BD5215E">
              <wp:simplePos x="0" y="0"/>
              <wp:positionH relativeFrom="margin">
                <wp:posOffset>0</wp:posOffset>
              </wp:positionH>
              <wp:positionV relativeFrom="paragraph">
                <wp:posOffset>108585</wp:posOffset>
              </wp:positionV>
              <wp:extent cx="5796951" cy="0"/>
              <wp:effectExtent l="0" t="0" r="32385" b="19050"/>
              <wp:wrapNone/>
              <wp:docPr id="3" name="Straight Connector 3" descr="Straight connector for page line break. " title="Straight connector. "/>
              <wp:cNvGraphicFramePr/>
              <a:graphic xmlns:a="http://schemas.openxmlformats.org/drawingml/2006/main">
                <a:graphicData uri="http://schemas.microsoft.com/office/word/2010/wordprocessingShape">
                  <wps:wsp>
                    <wps:cNvCnPr/>
                    <wps:spPr>
                      <a:xfrm>
                        <a:off x="0" y="0"/>
                        <a:ext cx="5796951"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B6E7C" id="Straight Connector 3" o:spid="_x0000_s1026" alt="Title: Straight connector.  - Description: Straight connector for page line break. "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8.55pt" to="456.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" strokecolor="#393737 [814]" strokeweight=".5pt">
              <v:stroke joinstyle="miter"/>
              <w10:wrap anchorx="margin"/>
            </v:line>
          </w:pict>
        </mc:Fallback>
      </mc:AlternateContent>
    </w:r>
    <w:bookmarkEnd w:id="0"/>
    <w:r w:rsidRPr="00CA464C">
      <w:rPr>
        <w:b/>
        <w:sz w:val="14"/>
        <w:szCs w:val="14"/>
      </w:rPr>
      <w:t>Page</w:t>
    </w:r>
    <w:r>
      <w:rPr>
        <w:sz w:val="14"/>
        <w:szCs w:val="14"/>
      </w:rPr>
      <w:t xml:space="preserve"> </w:t>
    </w:r>
    <w:r w:rsidRPr="00CA464C">
      <w:rPr>
        <w:sz w:val="14"/>
        <w:szCs w:val="14"/>
      </w:rPr>
      <w:fldChar w:fldCharType="begin"/>
    </w:r>
    <w:r w:rsidRPr="00CA464C">
      <w:rPr>
        <w:sz w:val="14"/>
        <w:szCs w:val="14"/>
      </w:rPr>
      <w:instrText xml:space="preserve"> PAGE   \* MERGEFORMAT </w:instrText>
    </w:r>
    <w:r w:rsidRPr="00CA464C">
      <w:rPr>
        <w:sz w:val="14"/>
        <w:szCs w:val="14"/>
      </w:rPr>
      <w:fldChar w:fldCharType="separate"/>
    </w:r>
    <w:r w:rsidR="00F11C82">
      <w:rPr>
        <w:noProof/>
        <w:sz w:val="14"/>
        <w:szCs w:val="14"/>
      </w:rPr>
      <w:t>1</w:t>
    </w:r>
    <w:r w:rsidRPr="00CA464C">
      <w:rPr>
        <w:noProof/>
        <w:sz w:val="14"/>
        <w:szCs w:val="14"/>
      </w:rPr>
      <w:fldChar w:fldCharType="end"/>
    </w:r>
    <w:r w:rsidR="006F67DE">
      <w:rPr>
        <w:noProof/>
        <w:sz w:val="14"/>
        <w:szCs w:val="14"/>
      </w:rPr>
      <w:t xml:space="preserve"> of 2</w:t>
    </w:r>
  </w:p>
  <w:p w14:paraId="1EC161A9" w14:textId="77777777" w:rsidR="00042C18" w:rsidRDefault="00042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6571" w14:textId="2DAC2E53" w:rsidR="00951477" w:rsidRPr="00CA464C" w:rsidRDefault="007177AA" w:rsidP="002A47C0">
    <w:pPr>
      <w:pStyle w:val="Footer"/>
      <w:ind w:left="1462" w:firstLine="2791"/>
      <w:rPr>
        <w:sz w:val="14"/>
        <w:szCs w:val="14"/>
      </w:rPr>
    </w:pPr>
    <w:r w:rsidRPr="00CA464C">
      <w:rPr>
        <w:noProof/>
        <w:sz w:val="14"/>
        <w:szCs w:val="14"/>
        <w:lang w:eastAsia="en-AU"/>
      </w:rPr>
      <mc:AlternateContent>
        <mc:Choice Requires="wps">
          <w:drawing>
            <wp:anchor distT="0" distB="0" distL="114300" distR="114300" simplePos="0" relativeHeight="251659264" behindDoc="0" locked="0" layoutInCell="1" allowOverlap="1" wp14:anchorId="539AFD5D" wp14:editId="6819A99D">
              <wp:simplePos x="0" y="0"/>
              <wp:positionH relativeFrom="margin">
                <wp:posOffset>0</wp:posOffset>
              </wp:positionH>
              <wp:positionV relativeFrom="paragraph">
                <wp:posOffset>108585</wp:posOffset>
              </wp:positionV>
              <wp:extent cx="5796951" cy="0"/>
              <wp:effectExtent l="0" t="0" r="32385" b="19050"/>
              <wp:wrapNone/>
              <wp:docPr id="1" name="Straight Connector 1" descr="Straight connector for page line break " title="Straight connector "/>
              <wp:cNvGraphicFramePr/>
              <a:graphic xmlns:a="http://schemas.openxmlformats.org/drawingml/2006/main">
                <a:graphicData uri="http://schemas.microsoft.com/office/word/2010/wordprocessingShape">
                  <wps:wsp>
                    <wps:cNvCnPr/>
                    <wps:spPr>
                      <a:xfrm>
                        <a:off x="0" y="0"/>
                        <a:ext cx="5796951" cy="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00000" id="Straight Connector 1" o:spid="_x0000_s1026" alt="Title: Straight connector  - Description: Straight connector for page line break "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8.55pt" to="456.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" strokecolor="#393737 [814]" strokeweight=".5pt">
              <v:stroke joinstyle="miter"/>
              <w10:wrap anchorx="margin"/>
            </v:line>
          </w:pict>
        </mc:Fallback>
      </mc:AlternateContent>
    </w:r>
    <w:r w:rsidR="00CA464C" w:rsidRPr="00CA464C">
      <w:rPr>
        <w:b/>
        <w:sz w:val="14"/>
        <w:szCs w:val="14"/>
      </w:rPr>
      <w:t>Page</w:t>
    </w:r>
    <w:r w:rsidR="00CA464C">
      <w:rPr>
        <w:sz w:val="14"/>
        <w:szCs w:val="14"/>
      </w:rPr>
      <w:t xml:space="preserve"> </w:t>
    </w:r>
    <w:r w:rsidR="00CA464C" w:rsidRPr="00CA464C">
      <w:rPr>
        <w:sz w:val="14"/>
        <w:szCs w:val="14"/>
      </w:rPr>
      <w:fldChar w:fldCharType="begin"/>
    </w:r>
    <w:r w:rsidR="00CA464C" w:rsidRPr="00CA464C">
      <w:rPr>
        <w:sz w:val="14"/>
        <w:szCs w:val="14"/>
      </w:rPr>
      <w:instrText xml:space="preserve"> PAGE   \* MERGEFORMAT </w:instrText>
    </w:r>
    <w:r w:rsidR="00CA464C" w:rsidRPr="00CA464C">
      <w:rPr>
        <w:sz w:val="14"/>
        <w:szCs w:val="14"/>
      </w:rPr>
      <w:fldChar w:fldCharType="separate"/>
    </w:r>
    <w:r w:rsidR="00F11C82">
      <w:rPr>
        <w:noProof/>
        <w:sz w:val="14"/>
        <w:szCs w:val="14"/>
      </w:rPr>
      <w:t>2</w:t>
    </w:r>
    <w:r w:rsidR="00CA464C" w:rsidRPr="00CA464C">
      <w:rPr>
        <w:noProof/>
        <w:sz w:val="14"/>
        <w:szCs w:val="14"/>
      </w:rPr>
      <w:fldChar w:fldCharType="end"/>
    </w:r>
    <w:r w:rsidR="006F67DE">
      <w:rPr>
        <w:noProof/>
        <w:sz w:val="14"/>
        <w:szCs w:val="14"/>
      </w:rPr>
      <w:t xml:space="preserve"> of 2</w:t>
    </w:r>
  </w:p>
  <w:p w14:paraId="62295CAA" w14:textId="77777777" w:rsidR="005062B7" w:rsidRDefault="005062B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F8C8" w14:textId="77777777" w:rsidR="0068010F" w:rsidRPr="0087224E" w:rsidRDefault="0068010F" w:rsidP="0087224E">
      <w:pPr>
        <w:spacing w:before="300"/>
        <w:rPr>
          <w:color w:val="4DA3AB" w:themeColor="accent1"/>
          <w:sz w:val="18"/>
          <w:szCs w:val="18"/>
        </w:rPr>
      </w:pPr>
      <w:r w:rsidRPr="0087224E">
        <w:rPr>
          <w:color w:val="4DA3AB" w:themeColor="accent1"/>
          <w:sz w:val="18"/>
          <w:szCs w:val="18"/>
        </w:rPr>
        <w:t>_____</w:t>
      </w:r>
    </w:p>
    <w:p w14:paraId="21CBBED0" w14:textId="77777777" w:rsidR="0068010F" w:rsidRDefault="0068010F"/>
  </w:footnote>
  <w:footnote w:type="continuationSeparator" w:id="0">
    <w:p w14:paraId="20640736" w14:textId="77777777" w:rsidR="0068010F" w:rsidRDefault="0068010F" w:rsidP="00A66202">
      <w:pPr>
        <w:spacing w:before="0" w:after="0"/>
      </w:pPr>
      <w:r>
        <w:continuationSeparator/>
      </w:r>
    </w:p>
    <w:p w14:paraId="38755E56" w14:textId="77777777" w:rsidR="0068010F" w:rsidRDefault="0068010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053A68" w:themeColor="text2"/>
      </w:rPr>
    </w:lvl>
    <w:lvl w:ilvl="1">
      <w:start w:val="1"/>
      <w:numFmt w:val="bullet"/>
      <w:pStyle w:val="Box2Bullet"/>
      <w:lvlText w:val=""/>
      <w:lvlJc w:val="left"/>
      <w:pPr>
        <w:tabs>
          <w:tab w:val="num" w:pos="794"/>
        </w:tabs>
        <w:ind w:left="280" w:firstLine="0"/>
      </w:pPr>
      <w:rPr>
        <w:rFonts w:ascii="Symbol" w:hAnsi="Symbol" w:hint="default"/>
        <w:color w:val="053A68" w:themeColor="text2"/>
      </w:rPr>
    </w:lvl>
    <w:lvl w:ilvl="2">
      <w:start w:val="1"/>
      <w:numFmt w:val="decimal"/>
      <w:lvlText w:val="%3."/>
      <w:lvlJc w:val="left"/>
      <w:pPr>
        <w:ind w:left="280" w:firstLine="0"/>
      </w:pPr>
      <w:rPr>
        <w:rFonts w:hint="default"/>
      </w:rPr>
    </w:lvl>
    <w:lvl w:ilvl="3">
      <w:start w:val="1"/>
      <w:numFmt w:val="decimal"/>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053A68" w:themeColor="text2"/>
      </w:rPr>
    </w:lvl>
    <w:lvl w:ilvl="1">
      <w:start w:val="1"/>
      <w:numFmt w:val="bullet"/>
      <w:pStyle w:val="BulletLevel2"/>
      <w:lvlText w:val="–"/>
      <w:lvlJc w:val="left"/>
      <w:pPr>
        <w:ind w:left="851" w:hanging="283"/>
      </w:pPr>
      <w:rPr>
        <w:rFonts w:ascii="Arial" w:hAnsi="Arial" w:hint="default"/>
        <w:color w:val="053A68" w:themeColor="text2"/>
      </w:rPr>
    </w:lvl>
    <w:lvl w:ilvl="2">
      <w:start w:val="1"/>
      <w:numFmt w:val="bullet"/>
      <w:pStyle w:val="BulletLevel3"/>
      <w:lvlText w:val="◦"/>
      <w:lvlJc w:val="left"/>
      <w:pPr>
        <w:ind w:left="1135" w:hanging="283"/>
      </w:pPr>
      <w:rPr>
        <w:rFonts w:ascii="Arial" w:hAnsi="Arial" w:hint="default"/>
        <w:color w:val="053A68" w:themeColor="text2"/>
      </w:rPr>
    </w:lvl>
    <w:lvl w:ilvl="3">
      <w:start w:val="1"/>
      <w:numFmt w:val="bullet"/>
      <w:lvlText w:val="»"/>
      <w:lvlJc w:val="left"/>
      <w:pPr>
        <w:ind w:left="1419" w:hanging="283"/>
      </w:pPr>
      <w:rPr>
        <w:rFonts w:ascii="Arial" w:hAnsi="Arial" w:hint="default"/>
        <w:color w:val="053A68"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08167107"/>
    <w:multiLevelType w:val="multilevel"/>
    <w:tmpl w:val="F6C8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 w15:restartNumberingAfterBreak="0">
    <w:nsid w:val="321B6B9F"/>
    <w:multiLevelType w:val="multilevel"/>
    <w:tmpl w:val="7166B576"/>
    <w:styleLink w:val="ListLegal"/>
    <w:lvl w:ilvl="0">
      <w:start w:val="1"/>
      <w:numFmt w:val="decimal"/>
      <w:lvlText w:val="%1."/>
      <w:lvlJc w:val="left"/>
      <w:pPr>
        <w:ind w:left="567" w:hanging="283"/>
      </w:pPr>
      <w:rPr>
        <w:rFonts w:hint="default"/>
      </w:rPr>
    </w:lvl>
    <w:lvl w:ilvl="1">
      <w:start w:val="1"/>
      <w:numFmt w:val="lowerLetter"/>
      <w:lvlText w:val="%2."/>
      <w:lvlJc w:val="left"/>
      <w:pPr>
        <w:ind w:left="851" w:hanging="283"/>
      </w:pPr>
      <w:rPr>
        <w:rFonts w:hint="default"/>
      </w:rPr>
    </w:lvl>
    <w:lvl w:ilvl="2">
      <w:start w:val="1"/>
      <w:numFmt w:val="lowerRoman"/>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5" w15:restartNumberingAfterBreak="0">
    <w:nsid w:val="39937602"/>
    <w:multiLevelType w:val="hybridMultilevel"/>
    <w:tmpl w:val="E222C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D9F4B5D"/>
    <w:multiLevelType w:val="hybridMultilevel"/>
    <w:tmpl w:val="04E41694"/>
    <w:lvl w:ilvl="0" w:tplc="78BE7BD8">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F17713"/>
    <w:multiLevelType w:val="multilevel"/>
    <w:tmpl w:val="4D32DEEA"/>
    <w:styleLink w:val="ListNumbered"/>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46C23AF2"/>
    <w:multiLevelType w:val="multilevel"/>
    <w:tmpl w:val="1CF89DCA"/>
    <w:lvl w:ilvl="0">
      <w:start w:val="1"/>
      <w:numFmt w:val="bullet"/>
      <w:lvlText w:val="¨"/>
      <w:lvlJc w:val="left"/>
      <w:pPr>
        <w:ind w:left="567" w:hanging="283"/>
      </w:pPr>
      <w:rPr>
        <w:rFonts w:ascii="Wingdings" w:hAnsi="Wingdings" w:hint="default"/>
        <w:color w:val="053A68" w:themeColor="text2"/>
      </w:rPr>
    </w:lvl>
    <w:lvl w:ilvl="1">
      <w:start w:val="1"/>
      <w:numFmt w:val="bullet"/>
      <w:lvlText w:val="–"/>
      <w:lvlJc w:val="left"/>
      <w:pPr>
        <w:ind w:left="851" w:hanging="283"/>
      </w:pPr>
      <w:rPr>
        <w:rFonts w:ascii="Arial" w:hAnsi="Arial" w:hint="default"/>
        <w:color w:val="053A68" w:themeColor="text2"/>
      </w:rPr>
    </w:lvl>
    <w:lvl w:ilvl="2">
      <w:start w:val="1"/>
      <w:numFmt w:val="bullet"/>
      <w:lvlText w:val="◦"/>
      <w:lvlJc w:val="left"/>
      <w:pPr>
        <w:ind w:left="1135" w:hanging="283"/>
      </w:pPr>
      <w:rPr>
        <w:rFonts w:ascii="Arial" w:hAnsi="Arial" w:hint="default"/>
        <w:color w:val="053A68" w:themeColor="text2"/>
      </w:rPr>
    </w:lvl>
    <w:lvl w:ilvl="3">
      <w:start w:val="1"/>
      <w:numFmt w:val="bullet"/>
      <w:lvlText w:val="»"/>
      <w:lvlJc w:val="left"/>
      <w:pPr>
        <w:ind w:left="1419" w:hanging="283"/>
      </w:pPr>
      <w:rPr>
        <w:rFonts w:ascii="Arial" w:hAnsi="Arial" w:hint="default"/>
        <w:color w:val="053A68"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9" w15:restartNumberingAfterBreak="0">
    <w:nsid w:val="5E5821DD"/>
    <w:multiLevelType w:val="multilevel"/>
    <w:tmpl w:val="F02A1912"/>
    <w:styleLink w:val="HeadingAppendixNumbers"/>
    <w:lvl w:ilvl="0">
      <w:start w:val="1"/>
      <w:numFmt w:val="upperLetter"/>
      <w:suff w:val="space"/>
      <w:lvlText w:val="Appendix %1:"/>
      <w:lvlJc w:val="left"/>
      <w:pPr>
        <w:ind w:left="0" w:firstLine="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85E30F9"/>
    <w:multiLevelType w:val="multilevel"/>
    <w:tmpl w:val="2220A51E"/>
    <w:styleLink w:val="NumberedHeadings"/>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D2C5612"/>
    <w:multiLevelType w:val="multilevel"/>
    <w:tmpl w:val="7DB2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7"/>
  </w:num>
  <w:num w:numId="6">
    <w:abstractNumId w:val="9"/>
  </w:num>
  <w:num w:numId="7">
    <w:abstractNumId w:val="10"/>
  </w:num>
  <w:num w:numId="8">
    <w:abstractNumId w:val="11"/>
  </w:num>
  <w:num w:numId="9">
    <w:abstractNumId w:val="2"/>
  </w:num>
  <w:num w:numId="10">
    <w:abstractNumId w:val="5"/>
  </w:num>
  <w:num w:numId="11">
    <w:abstractNumId w:val="6"/>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removePersonalInformation/>
  <w:removeDateAndTim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18"/>
    <w:rsid w:val="000014E7"/>
    <w:rsid w:val="00002BB2"/>
    <w:rsid w:val="00025EA3"/>
    <w:rsid w:val="00036944"/>
    <w:rsid w:val="00040993"/>
    <w:rsid w:val="00042C18"/>
    <w:rsid w:val="000644AF"/>
    <w:rsid w:val="00064DDA"/>
    <w:rsid w:val="0008481C"/>
    <w:rsid w:val="00091D8C"/>
    <w:rsid w:val="000A2CF8"/>
    <w:rsid w:val="000A55F1"/>
    <w:rsid w:val="000E5C74"/>
    <w:rsid w:val="000F5F07"/>
    <w:rsid w:val="000F6B0D"/>
    <w:rsid w:val="00110A2A"/>
    <w:rsid w:val="00126351"/>
    <w:rsid w:val="00141C24"/>
    <w:rsid w:val="001420CB"/>
    <w:rsid w:val="001423BE"/>
    <w:rsid w:val="001552C7"/>
    <w:rsid w:val="00181AAF"/>
    <w:rsid w:val="001A46EB"/>
    <w:rsid w:val="001C5D03"/>
    <w:rsid w:val="001D5552"/>
    <w:rsid w:val="001E5F54"/>
    <w:rsid w:val="001F7345"/>
    <w:rsid w:val="002122CB"/>
    <w:rsid w:val="0021297C"/>
    <w:rsid w:val="00233257"/>
    <w:rsid w:val="00297F2C"/>
    <w:rsid w:val="002A09D1"/>
    <w:rsid w:val="002A47C0"/>
    <w:rsid w:val="002C2E02"/>
    <w:rsid w:val="002C361D"/>
    <w:rsid w:val="002E1B16"/>
    <w:rsid w:val="002E2A4B"/>
    <w:rsid w:val="002E2DD9"/>
    <w:rsid w:val="00303DFD"/>
    <w:rsid w:val="00304C95"/>
    <w:rsid w:val="00307343"/>
    <w:rsid w:val="00347FC9"/>
    <w:rsid w:val="0037108B"/>
    <w:rsid w:val="003726F5"/>
    <w:rsid w:val="00380925"/>
    <w:rsid w:val="00395590"/>
    <w:rsid w:val="003A3426"/>
    <w:rsid w:val="003B0AC6"/>
    <w:rsid w:val="003E60A7"/>
    <w:rsid w:val="00401B1B"/>
    <w:rsid w:val="00421029"/>
    <w:rsid w:val="004360FB"/>
    <w:rsid w:val="00436B17"/>
    <w:rsid w:val="004509FC"/>
    <w:rsid w:val="004530EC"/>
    <w:rsid w:val="004A463A"/>
    <w:rsid w:val="004A6C6F"/>
    <w:rsid w:val="004A7D94"/>
    <w:rsid w:val="004B6270"/>
    <w:rsid w:val="004C665A"/>
    <w:rsid w:val="004D6C05"/>
    <w:rsid w:val="004E46D0"/>
    <w:rsid w:val="004F1FE4"/>
    <w:rsid w:val="005062B7"/>
    <w:rsid w:val="005065AB"/>
    <w:rsid w:val="00514809"/>
    <w:rsid w:val="0052204B"/>
    <w:rsid w:val="0052437A"/>
    <w:rsid w:val="005338E9"/>
    <w:rsid w:val="00545616"/>
    <w:rsid w:val="00546D3C"/>
    <w:rsid w:val="00580DA0"/>
    <w:rsid w:val="00580FEC"/>
    <w:rsid w:val="00584CB3"/>
    <w:rsid w:val="00587FC8"/>
    <w:rsid w:val="005966BB"/>
    <w:rsid w:val="00596AD8"/>
    <w:rsid w:val="005D512C"/>
    <w:rsid w:val="005D60CE"/>
    <w:rsid w:val="005E0BF9"/>
    <w:rsid w:val="005E3E83"/>
    <w:rsid w:val="005F3D4F"/>
    <w:rsid w:val="00617792"/>
    <w:rsid w:val="00625149"/>
    <w:rsid w:val="00637808"/>
    <w:rsid w:val="00650909"/>
    <w:rsid w:val="006779E7"/>
    <w:rsid w:val="0068010F"/>
    <w:rsid w:val="006A0656"/>
    <w:rsid w:val="006A46EC"/>
    <w:rsid w:val="006D706E"/>
    <w:rsid w:val="006E5190"/>
    <w:rsid w:val="006F67DE"/>
    <w:rsid w:val="007177AA"/>
    <w:rsid w:val="007279DF"/>
    <w:rsid w:val="007306CB"/>
    <w:rsid w:val="00736FB1"/>
    <w:rsid w:val="007411A6"/>
    <w:rsid w:val="00760557"/>
    <w:rsid w:val="007617AF"/>
    <w:rsid w:val="0076429D"/>
    <w:rsid w:val="00774BFD"/>
    <w:rsid w:val="007810EC"/>
    <w:rsid w:val="00787DFE"/>
    <w:rsid w:val="0079412F"/>
    <w:rsid w:val="00794AFF"/>
    <w:rsid w:val="007950BA"/>
    <w:rsid w:val="0079614D"/>
    <w:rsid w:val="007B0CAD"/>
    <w:rsid w:val="007C3E6A"/>
    <w:rsid w:val="007D20B9"/>
    <w:rsid w:val="007D4346"/>
    <w:rsid w:val="007D44B6"/>
    <w:rsid w:val="007D55D0"/>
    <w:rsid w:val="00816B4E"/>
    <w:rsid w:val="00817278"/>
    <w:rsid w:val="00850F77"/>
    <w:rsid w:val="00851797"/>
    <w:rsid w:val="00853451"/>
    <w:rsid w:val="00853498"/>
    <w:rsid w:val="00853A12"/>
    <w:rsid w:val="0087087F"/>
    <w:rsid w:val="0087224E"/>
    <w:rsid w:val="00885BC1"/>
    <w:rsid w:val="008B751F"/>
    <w:rsid w:val="008D2DEE"/>
    <w:rsid w:val="008D63EE"/>
    <w:rsid w:val="008E2421"/>
    <w:rsid w:val="00914EE6"/>
    <w:rsid w:val="00926AEF"/>
    <w:rsid w:val="00951477"/>
    <w:rsid w:val="00953251"/>
    <w:rsid w:val="009578CC"/>
    <w:rsid w:val="0097259C"/>
    <w:rsid w:val="009945EB"/>
    <w:rsid w:val="009C506D"/>
    <w:rsid w:val="009C74D0"/>
    <w:rsid w:val="009D2E92"/>
    <w:rsid w:val="009D3875"/>
    <w:rsid w:val="009D3E0D"/>
    <w:rsid w:val="009D6052"/>
    <w:rsid w:val="009E68C2"/>
    <w:rsid w:val="00A04A32"/>
    <w:rsid w:val="00A14E9C"/>
    <w:rsid w:val="00A2426D"/>
    <w:rsid w:val="00A248E1"/>
    <w:rsid w:val="00A4350C"/>
    <w:rsid w:val="00A6485C"/>
    <w:rsid w:val="00A66202"/>
    <w:rsid w:val="00A707DB"/>
    <w:rsid w:val="00A72DDC"/>
    <w:rsid w:val="00A77407"/>
    <w:rsid w:val="00A96CBC"/>
    <w:rsid w:val="00B358CB"/>
    <w:rsid w:val="00B37003"/>
    <w:rsid w:val="00B55738"/>
    <w:rsid w:val="00B75BFA"/>
    <w:rsid w:val="00B76C76"/>
    <w:rsid w:val="00B77BE8"/>
    <w:rsid w:val="00BE1D95"/>
    <w:rsid w:val="00BF3401"/>
    <w:rsid w:val="00C10980"/>
    <w:rsid w:val="00C25987"/>
    <w:rsid w:val="00C40C1F"/>
    <w:rsid w:val="00C41ACE"/>
    <w:rsid w:val="00C72844"/>
    <w:rsid w:val="00C9700B"/>
    <w:rsid w:val="00CA464C"/>
    <w:rsid w:val="00CE26B8"/>
    <w:rsid w:val="00CE366F"/>
    <w:rsid w:val="00CE465B"/>
    <w:rsid w:val="00D07CA2"/>
    <w:rsid w:val="00D11DBD"/>
    <w:rsid w:val="00D12D24"/>
    <w:rsid w:val="00D17139"/>
    <w:rsid w:val="00D26E7C"/>
    <w:rsid w:val="00D41022"/>
    <w:rsid w:val="00D6227F"/>
    <w:rsid w:val="00D655FC"/>
    <w:rsid w:val="00D7519A"/>
    <w:rsid w:val="00D83F35"/>
    <w:rsid w:val="00D84EB1"/>
    <w:rsid w:val="00D92703"/>
    <w:rsid w:val="00DD77D9"/>
    <w:rsid w:val="00DE25F3"/>
    <w:rsid w:val="00E0589F"/>
    <w:rsid w:val="00E117B2"/>
    <w:rsid w:val="00E406A7"/>
    <w:rsid w:val="00E44F6C"/>
    <w:rsid w:val="00E47674"/>
    <w:rsid w:val="00E550D1"/>
    <w:rsid w:val="00E6419B"/>
    <w:rsid w:val="00E8091B"/>
    <w:rsid w:val="00E9278A"/>
    <w:rsid w:val="00EA69F6"/>
    <w:rsid w:val="00EB3DAE"/>
    <w:rsid w:val="00EC2DC7"/>
    <w:rsid w:val="00EE072E"/>
    <w:rsid w:val="00EF6766"/>
    <w:rsid w:val="00F11C82"/>
    <w:rsid w:val="00F33B9E"/>
    <w:rsid w:val="00F43E51"/>
    <w:rsid w:val="00F57D9B"/>
    <w:rsid w:val="00F63D9F"/>
    <w:rsid w:val="00F66052"/>
    <w:rsid w:val="00F95083"/>
    <w:rsid w:val="00F96723"/>
    <w:rsid w:val="00FA0C65"/>
    <w:rsid w:val="00FA7157"/>
    <w:rsid w:val="00FB4D0F"/>
    <w:rsid w:val="00FC0EF8"/>
    <w:rsid w:val="00FD3FD1"/>
    <w:rsid w:val="00FE73ED"/>
    <w:rsid w:val="00FF0560"/>
    <w:rsid w:val="00FF07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F8BA12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53A68"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14D"/>
    <w:pPr>
      <w:spacing w:line="280" w:lineRule="atLeast"/>
    </w:pPr>
    <w:rPr>
      <w:color w:val="000000" w:themeColor="text1"/>
      <w:sz w:val="20"/>
    </w:rPr>
  </w:style>
  <w:style w:type="paragraph" w:styleId="Heading1">
    <w:name w:val="heading 1"/>
    <w:basedOn w:val="Normal"/>
    <w:next w:val="Normal"/>
    <w:link w:val="Heading1Char"/>
    <w:uiPriority w:val="9"/>
    <w:qFormat/>
    <w:rsid w:val="005E0BF9"/>
    <w:pPr>
      <w:keepNext/>
      <w:keepLines/>
      <w:spacing w:before="400" w:after="160" w:line="240" w:lineRule="auto"/>
      <w:contextualSpacing/>
      <w:outlineLvl w:val="0"/>
    </w:pPr>
    <w:rPr>
      <w:rFonts w:asciiTheme="majorHAnsi" w:eastAsiaTheme="majorEastAsia" w:hAnsiTheme="majorHAnsi" w:cstheme="majorBidi"/>
      <w:sz w:val="40"/>
      <w:szCs w:val="32"/>
    </w:rPr>
  </w:style>
  <w:style w:type="paragraph" w:styleId="Heading2">
    <w:name w:val="heading 2"/>
    <w:basedOn w:val="Heading1"/>
    <w:next w:val="Normal"/>
    <w:link w:val="Heading2Char"/>
    <w:uiPriority w:val="9"/>
    <w:qFormat/>
    <w:rsid w:val="00E47674"/>
    <w:pPr>
      <w:outlineLvl w:val="1"/>
    </w:pPr>
    <w:rPr>
      <w:sz w:val="32"/>
      <w:szCs w:val="26"/>
    </w:rPr>
  </w:style>
  <w:style w:type="paragraph" w:styleId="Heading3">
    <w:name w:val="heading 3"/>
    <w:basedOn w:val="Heading2"/>
    <w:next w:val="Normal"/>
    <w:link w:val="Heading3Char"/>
    <w:uiPriority w:val="9"/>
    <w:qFormat/>
    <w:rsid w:val="00E47674"/>
    <w:pPr>
      <w:outlineLvl w:val="2"/>
    </w:pPr>
    <w:rPr>
      <w:b/>
      <w:sz w:val="24"/>
      <w:szCs w:val="24"/>
    </w:rPr>
  </w:style>
  <w:style w:type="paragraph" w:styleId="Heading4">
    <w:name w:val="heading 4"/>
    <w:basedOn w:val="Heading3"/>
    <w:next w:val="Normal"/>
    <w:link w:val="Heading4Char"/>
    <w:uiPriority w:val="9"/>
    <w:qFormat/>
    <w:rsid w:val="0097259C"/>
    <w:pPr>
      <w:spacing w:before="360"/>
      <w:outlineLvl w:val="3"/>
    </w:pPr>
    <w:rPr>
      <w:b w:val="0"/>
      <w:i/>
      <w:iCs/>
      <w:sz w:val="22"/>
    </w:rPr>
  </w:style>
  <w:style w:type="paragraph" w:styleId="Heading5">
    <w:name w:val="heading 5"/>
    <w:basedOn w:val="Normal"/>
    <w:next w:val="Normal"/>
    <w:link w:val="Heading5Char"/>
    <w:uiPriority w:val="9"/>
    <w:qFormat/>
    <w:rsid w:val="00926AEF"/>
    <w:pPr>
      <w:keepNext/>
      <w:keepLines/>
      <w:spacing w:before="360" w:after="160"/>
      <w:contextualSpacing/>
      <w:outlineLvl w:val="4"/>
    </w:pPr>
    <w:rPr>
      <w:rFonts w:asciiTheme="majorHAnsi" w:eastAsiaTheme="majorEastAsia" w:hAnsiTheme="majorHAnsi" w:cstheme="majorBidi"/>
      <w:b/>
      <w:color w:val="404040" w:themeColor="text1" w:themeTint="BF"/>
    </w:rPr>
  </w:style>
  <w:style w:type="paragraph" w:styleId="Heading6">
    <w:name w:val="heading 6"/>
    <w:basedOn w:val="Normal"/>
    <w:next w:val="Normal"/>
    <w:link w:val="Heading6Char"/>
    <w:uiPriority w:val="9"/>
    <w:semiHidden/>
    <w:unhideWhenUsed/>
    <w:rsid w:val="0097259C"/>
    <w:pPr>
      <w:keepNext/>
      <w:keepLines/>
      <w:spacing w:before="40" w:after="0"/>
      <w:outlineLvl w:val="5"/>
    </w:pPr>
    <w:rPr>
      <w:rFonts w:asciiTheme="majorHAnsi" w:eastAsiaTheme="majorEastAsia" w:hAnsiTheme="majorHAnsi" w:cstheme="majorBidi"/>
      <w:color w:val="292558" w:themeColor="accent2" w:themeShade="80"/>
      <w:sz w:val="1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F9"/>
    <w:rPr>
      <w:rFonts w:asciiTheme="majorHAnsi" w:eastAsiaTheme="majorEastAsia" w:hAnsiTheme="majorHAnsi" w:cstheme="majorBidi"/>
      <w:color w:val="000000" w:themeColor="text1"/>
      <w:sz w:val="40"/>
      <w:szCs w:val="32"/>
    </w:rPr>
  </w:style>
  <w:style w:type="character" w:customStyle="1" w:styleId="Heading2Char">
    <w:name w:val="Heading 2 Char"/>
    <w:basedOn w:val="DefaultParagraphFont"/>
    <w:link w:val="Heading2"/>
    <w:uiPriority w:val="9"/>
    <w:rsid w:val="00E47674"/>
    <w:rPr>
      <w:rFonts w:asciiTheme="majorHAnsi" w:eastAsiaTheme="majorEastAsia" w:hAnsiTheme="majorHAnsi" w:cstheme="majorBidi"/>
      <w:color w:val="4DA3AB" w:themeColor="accent1"/>
      <w:sz w:val="32"/>
      <w:szCs w:val="26"/>
    </w:rPr>
  </w:style>
  <w:style w:type="character" w:customStyle="1" w:styleId="Heading3Char">
    <w:name w:val="Heading 3 Char"/>
    <w:basedOn w:val="DefaultParagraphFont"/>
    <w:link w:val="Heading3"/>
    <w:uiPriority w:val="9"/>
    <w:rsid w:val="00E47674"/>
    <w:rPr>
      <w:rFonts w:asciiTheme="majorHAnsi" w:eastAsiaTheme="majorEastAsia" w:hAnsiTheme="majorHAnsi" w:cstheme="majorBidi"/>
      <w:b/>
      <w:color w:val="4DA3AB" w:themeColor="accent1"/>
      <w:sz w:val="24"/>
      <w:szCs w:val="24"/>
    </w:rPr>
  </w:style>
  <w:style w:type="character" w:customStyle="1" w:styleId="Heading6Char">
    <w:name w:val="Heading 6 Char"/>
    <w:basedOn w:val="DefaultParagraphFont"/>
    <w:link w:val="Heading6"/>
    <w:uiPriority w:val="9"/>
    <w:semiHidden/>
    <w:rsid w:val="0097259C"/>
    <w:rPr>
      <w:rFonts w:asciiTheme="majorHAnsi" w:eastAsiaTheme="majorEastAsia" w:hAnsiTheme="majorHAnsi" w:cstheme="majorBidi"/>
      <w:color w:val="292558" w:themeColor="accent2" w:themeShade="80"/>
      <w:sz w:val="18"/>
    </w:rPr>
  </w:style>
  <w:style w:type="paragraph" w:customStyle="1" w:styleId="Figure">
    <w:name w:val="Figure"/>
    <w:aliases w:val="graph or table heading"/>
    <w:basedOn w:val="Normal"/>
    <w:next w:val="Normal"/>
    <w:qFormat/>
    <w:rsid w:val="00FF071B"/>
    <w:rPr>
      <w:b/>
      <w:sz w:val="18"/>
    </w:rPr>
  </w:style>
  <w:style w:type="character" w:customStyle="1" w:styleId="Heading4Char">
    <w:name w:val="Heading 4 Char"/>
    <w:basedOn w:val="DefaultParagraphFont"/>
    <w:link w:val="Heading4"/>
    <w:uiPriority w:val="9"/>
    <w:rsid w:val="0097259C"/>
    <w:rPr>
      <w:rFonts w:asciiTheme="majorHAnsi" w:eastAsiaTheme="majorEastAsia" w:hAnsiTheme="majorHAnsi" w:cstheme="majorBidi"/>
      <w:i/>
      <w:iCs/>
      <w:color w:val="000000" w:themeColor="text1"/>
      <w:szCs w:val="24"/>
    </w:rPr>
  </w:style>
  <w:style w:type="character" w:customStyle="1" w:styleId="Heading5Char">
    <w:name w:val="Heading 5 Char"/>
    <w:basedOn w:val="DefaultParagraphFont"/>
    <w:link w:val="Heading5"/>
    <w:uiPriority w:val="9"/>
    <w:rsid w:val="00926AEF"/>
    <w:rPr>
      <w:rFonts w:asciiTheme="majorHAnsi" w:eastAsiaTheme="majorEastAsia" w:hAnsiTheme="majorHAnsi" w:cstheme="majorBidi"/>
      <w:b/>
      <w:color w:val="404040" w:themeColor="text1" w:themeTint="BF"/>
      <w:sz w:val="20"/>
    </w:rPr>
  </w:style>
  <w:style w:type="paragraph" w:styleId="TOCHeading">
    <w:name w:val="TOC Heading"/>
    <w:basedOn w:val="Heading1"/>
    <w:next w:val="Normal"/>
    <w:uiPriority w:val="39"/>
    <w:unhideWhenUsed/>
    <w:rsid w:val="008D2DEE"/>
    <w:pPr>
      <w:outlineLvl w:val="9"/>
    </w:pPr>
    <w:rPr>
      <w:color w:val="0D0D0D" w:themeColor="text1" w:themeTint="F2"/>
      <w:lang w:val="en-US"/>
    </w:rPr>
  </w:style>
  <w:style w:type="paragraph" w:styleId="TOC1">
    <w:name w:val="toc 1"/>
    <w:basedOn w:val="Normal"/>
    <w:next w:val="Normal"/>
    <w:autoRedefine/>
    <w:uiPriority w:val="39"/>
    <w:unhideWhenUsed/>
    <w:qFormat/>
    <w:rsid w:val="008D2DEE"/>
    <w:pPr>
      <w:tabs>
        <w:tab w:val="left" w:pos="567"/>
        <w:tab w:val="right" w:leader="dot" w:pos="9633"/>
      </w:tabs>
      <w:suppressAutoHyphens/>
      <w:spacing w:line="240" w:lineRule="auto"/>
    </w:pPr>
    <w:rPr>
      <w:b/>
    </w:rPr>
  </w:style>
  <w:style w:type="paragraph" w:styleId="TOC2">
    <w:name w:val="toc 2"/>
    <w:basedOn w:val="Normal"/>
    <w:next w:val="Normal"/>
    <w:autoRedefine/>
    <w:uiPriority w:val="39"/>
    <w:unhideWhenUsed/>
    <w:qFormat/>
    <w:rsid w:val="008D2DEE"/>
    <w:pPr>
      <w:tabs>
        <w:tab w:val="left" w:pos="851"/>
        <w:tab w:val="right" w:leader="dot" w:pos="9633"/>
      </w:tabs>
      <w:suppressAutoHyphens/>
      <w:spacing w:before="80" w:line="240" w:lineRule="auto"/>
      <w:ind w:left="284"/>
    </w:pPr>
  </w:style>
  <w:style w:type="character" w:styleId="Hyperlink">
    <w:name w:val="Hyperlink"/>
    <w:basedOn w:val="DefaultParagraphFont"/>
    <w:uiPriority w:val="99"/>
    <w:unhideWhenUsed/>
    <w:qFormat/>
    <w:rsid w:val="00FE73ED"/>
    <w:rPr>
      <w:color w:val="0563C1" w:themeColor="hyperlink"/>
      <w:u w:val="single"/>
    </w:rPr>
  </w:style>
  <w:style w:type="paragraph" w:customStyle="1" w:styleId="BulletLevel1">
    <w:name w:val="Bullet Level 1"/>
    <w:basedOn w:val="Normal"/>
    <w:uiPriority w:val="3"/>
    <w:qFormat/>
    <w:rsid w:val="00851797"/>
    <w:pPr>
      <w:numPr>
        <w:numId w:val="2"/>
      </w:numPr>
      <w:spacing w:before="80"/>
    </w:pPr>
  </w:style>
  <w:style w:type="paragraph" w:customStyle="1" w:styleId="BulletLevel2">
    <w:name w:val="Bullet Level 2"/>
    <w:basedOn w:val="BulletLevel1"/>
    <w:uiPriority w:val="3"/>
    <w:qFormat/>
    <w:rsid w:val="00851797"/>
    <w:pPr>
      <w:numPr>
        <w:ilvl w:val="1"/>
      </w:numPr>
    </w:pPr>
  </w:style>
  <w:style w:type="paragraph" w:customStyle="1" w:styleId="BulletLevel3">
    <w:name w:val="Bullet Level 3"/>
    <w:basedOn w:val="BulletLevel2"/>
    <w:uiPriority w:val="3"/>
    <w:qFormat/>
    <w:rsid w:val="00851797"/>
    <w:pPr>
      <w:numPr>
        <w:ilvl w:val="2"/>
      </w:numPr>
    </w:pPr>
  </w:style>
  <w:style w:type="table" w:customStyle="1" w:styleId="Calendar1">
    <w:name w:val="Calendar 1"/>
    <w:basedOn w:val="TableNormal"/>
    <w:uiPriority w:val="99"/>
    <w:qFormat/>
    <w:rsid w:val="00040993"/>
    <w:pPr>
      <w:spacing w:before="0" w:after="0" w:line="240" w:lineRule="auto"/>
    </w:pPr>
    <w:rPr>
      <w:rFonts w:eastAsiaTheme="minorEastAsia"/>
      <w:color w:val="auto"/>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tableheading">
    <w:name w:val="table heading"/>
    <w:basedOn w:val="Normal"/>
    <w:link w:val="tableheadingChar"/>
    <w:qFormat/>
    <w:rsid w:val="00233257"/>
    <w:pPr>
      <w:spacing w:before="0" w:after="0"/>
    </w:pPr>
    <w:rPr>
      <w:b/>
      <w:sz w:val="22"/>
    </w:rPr>
  </w:style>
  <w:style w:type="paragraph" w:customStyle="1" w:styleId="tabletextnormal">
    <w:name w:val="table text normal"/>
    <w:basedOn w:val="Normal"/>
    <w:link w:val="tabletextnormalChar"/>
    <w:qFormat/>
    <w:rsid w:val="00233257"/>
    <w:pPr>
      <w:spacing w:before="0" w:after="0"/>
    </w:pPr>
  </w:style>
  <w:style w:type="paragraph" w:customStyle="1" w:styleId="ListAlphaLevel1">
    <w:name w:val="List Alpha Level 1"/>
    <w:basedOn w:val="Normal"/>
    <w:uiPriority w:val="3"/>
    <w:qFormat/>
    <w:rsid w:val="005F3D4F"/>
    <w:pPr>
      <w:numPr>
        <w:numId w:val="4"/>
      </w:numPr>
      <w:spacing w:before="80"/>
    </w:pPr>
  </w:style>
  <w:style w:type="paragraph" w:customStyle="1" w:styleId="ListAlphaLevel2">
    <w:name w:val="List Alpha Level 2"/>
    <w:basedOn w:val="ListAlphaLevel1"/>
    <w:uiPriority w:val="3"/>
    <w:qFormat/>
    <w:rsid w:val="005F3D4F"/>
    <w:pPr>
      <w:numPr>
        <w:ilvl w:val="1"/>
      </w:numPr>
    </w:pPr>
  </w:style>
  <w:style w:type="paragraph" w:styleId="Quote">
    <w:name w:val="Quote"/>
    <w:basedOn w:val="Normal"/>
    <w:next w:val="Normal"/>
    <w:link w:val="QuoteChar"/>
    <w:uiPriority w:val="29"/>
    <w:qFormat/>
    <w:rsid w:val="000014E7"/>
    <w:pPr>
      <w:spacing w:before="280" w:after="280"/>
    </w:pPr>
    <w:rPr>
      <w:iCs/>
      <w:color w:val="053A68" w:themeColor="text2"/>
      <w:sz w:val="26"/>
    </w:rPr>
  </w:style>
  <w:style w:type="character" w:customStyle="1" w:styleId="QuoteChar">
    <w:name w:val="Quote Char"/>
    <w:basedOn w:val="DefaultParagraphFont"/>
    <w:link w:val="Quote"/>
    <w:uiPriority w:val="29"/>
    <w:rsid w:val="000014E7"/>
    <w:rPr>
      <w:iCs/>
      <w:sz w:val="26"/>
    </w:rPr>
  </w:style>
  <w:style w:type="paragraph" w:styleId="Footer">
    <w:name w:val="footer"/>
    <w:basedOn w:val="Normal"/>
    <w:link w:val="FooterChar"/>
    <w:uiPriority w:val="99"/>
    <w:unhideWhenUsed/>
    <w:rsid w:val="007C3E6A"/>
    <w:pPr>
      <w:tabs>
        <w:tab w:val="left" w:pos="1418"/>
        <w:tab w:val="right" w:pos="9072"/>
      </w:tabs>
      <w:suppressAutoHyphens/>
      <w:spacing w:before="320" w:after="0" w:line="240" w:lineRule="auto"/>
      <w:contextualSpacing/>
    </w:pPr>
    <w:rPr>
      <w:sz w:val="16"/>
    </w:rPr>
  </w:style>
  <w:style w:type="character" w:customStyle="1" w:styleId="FooterChar">
    <w:name w:val="Footer Char"/>
    <w:basedOn w:val="DefaultParagraphFont"/>
    <w:link w:val="Footer"/>
    <w:uiPriority w:val="99"/>
    <w:rsid w:val="007C3E6A"/>
    <w:rPr>
      <w:sz w:val="16"/>
    </w:rPr>
  </w:style>
  <w:style w:type="paragraph" w:customStyle="1" w:styleId="Box1Normal">
    <w:name w:val="Box 1 Normal"/>
    <w:basedOn w:val="Normal"/>
    <w:uiPriority w:val="14"/>
    <w:qFormat/>
    <w:rsid w:val="000F6B0D"/>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qFormat/>
    <w:rsid w:val="00F63D9F"/>
    <w:rPr>
      <w:b/>
      <w:sz w:val="22"/>
    </w:rPr>
  </w:style>
  <w:style w:type="paragraph" w:customStyle="1" w:styleId="Box1Bullet">
    <w:name w:val="Box 1 Bullet"/>
    <w:basedOn w:val="Box1Normal"/>
    <w:uiPriority w:val="15"/>
    <w:qFormat/>
    <w:rsid w:val="00A14E9C"/>
    <w:pPr>
      <w:numPr>
        <w:numId w:val="1"/>
      </w:numPr>
      <w:tabs>
        <w:tab w:val="clear" w:pos="794"/>
      </w:tabs>
      <w:spacing w:before="80"/>
      <w:ind w:left="709" w:hanging="431"/>
    </w:pPr>
  </w:style>
  <w:style w:type="paragraph" w:customStyle="1" w:styleId="Box2Normal">
    <w:name w:val="Box 2 Normal"/>
    <w:basedOn w:val="Normal"/>
    <w:uiPriority w:val="15"/>
    <w:qFormat/>
    <w:rsid w:val="000F6B0D"/>
    <w:pPr>
      <w:pBdr>
        <w:top w:val="single" w:sz="8" w:space="14" w:color="767171" w:themeColor="background2" w:themeShade="80"/>
        <w:left w:val="single" w:sz="8" w:space="14" w:color="767171" w:themeColor="background2" w:themeShade="80"/>
        <w:bottom w:val="single" w:sz="8" w:space="14" w:color="767171" w:themeColor="background2" w:themeShade="80"/>
        <w:right w:val="single" w:sz="8" w:space="14" w:color="767171" w:themeColor="background2" w:themeShade="80"/>
      </w:pBdr>
      <w:ind w:left="278" w:right="278"/>
    </w:pPr>
  </w:style>
  <w:style w:type="paragraph" w:customStyle="1" w:styleId="Box2Heading">
    <w:name w:val="Box 2 Heading"/>
    <w:basedOn w:val="Box2Normal"/>
    <w:uiPriority w:val="15"/>
    <w:qFormat/>
    <w:rsid w:val="000E5C74"/>
    <w:rPr>
      <w:b/>
    </w:rPr>
  </w:style>
  <w:style w:type="paragraph" w:customStyle="1" w:styleId="Box2Bullet">
    <w:name w:val="Box 2 Bullet"/>
    <w:basedOn w:val="Box2Normal"/>
    <w:uiPriority w:val="16"/>
    <w:qFormat/>
    <w:rsid w:val="000E5C74"/>
    <w:pPr>
      <w:numPr>
        <w:ilvl w:val="1"/>
        <w:numId w:val="1"/>
      </w:numPr>
      <w:tabs>
        <w:tab w:val="clear" w:pos="794"/>
      </w:tabs>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7C3E6A"/>
    <w:pPr>
      <w:numPr>
        <w:numId w:val="7"/>
      </w:numPr>
    </w:pPr>
  </w:style>
  <w:style w:type="numbering" w:customStyle="1" w:styleId="DTABullets">
    <w:name w:val="DTA Bullets"/>
    <w:uiPriority w:val="99"/>
    <w:rsid w:val="007D20B9"/>
    <w:pPr>
      <w:numPr>
        <w:numId w:val="2"/>
      </w:numPr>
    </w:pPr>
  </w:style>
  <w:style w:type="numbering" w:customStyle="1" w:styleId="ListLegal">
    <w:name w:val="List Legal"/>
    <w:uiPriority w:val="99"/>
    <w:rsid w:val="00A72DDC"/>
    <w:pPr>
      <w:numPr>
        <w:numId w:val="3"/>
      </w:numPr>
    </w:pPr>
  </w:style>
  <w:style w:type="numbering" w:customStyle="1" w:styleId="ListAlpha">
    <w:name w:val="List Alpha"/>
    <w:uiPriority w:val="99"/>
    <w:rsid w:val="00A72DDC"/>
    <w:pPr>
      <w:numPr>
        <w:numId w:val="4"/>
      </w:numPr>
    </w:pPr>
  </w:style>
  <w:style w:type="numbering" w:customStyle="1" w:styleId="ListNumbered">
    <w:name w:val="List Numbered"/>
    <w:uiPriority w:val="99"/>
    <w:rsid w:val="00A72DDC"/>
    <w:pPr>
      <w:numPr>
        <w:numId w:val="5"/>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7C3E6A"/>
    <w:pPr>
      <w:numPr>
        <w:numId w:val="6"/>
      </w:numPr>
    </w:pPr>
  </w:style>
  <w:style w:type="paragraph" w:styleId="Caption">
    <w:name w:val="caption"/>
    <w:basedOn w:val="Normal"/>
    <w:next w:val="Normal"/>
    <w:uiPriority w:val="35"/>
    <w:rsid w:val="00EA69F6"/>
    <w:pPr>
      <w:keepNext/>
      <w:keepLines/>
      <w:spacing w:before="320"/>
    </w:pPr>
    <w:rPr>
      <w:i/>
      <w:iCs/>
      <w:sz w:val="18"/>
      <w:szCs w:val="18"/>
    </w:rPr>
  </w:style>
  <w:style w:type="table" w:styleId="TableGrid">
    <w:name w:val="Table Grid"/>
    <w:basedOn w:val="TableNormal"/>
    <w:uiPriority w:val="39"/>
    <w:rsid w:val="0074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jc w:val="center"/>
    </w:pPr>
    <w:rPr>
      <w:b/>
      <w:bCs/>
      <w:color w:val="C00000"/>
    </w:rPr>
  </w:style>
  <w:style w:type="table" w:styleId="ListTable4">
    <w:name w:val="List Table 4"/>
    <w:basedOn w:val="TableNormal"/>
    <w:uiPriority w:val="49"/>
    <w:rsid w:val="00CA46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A464C"/>
    <w:pPr>
      <w:spacing w:after="0" w:line="240" w:lineRule="auto"/>
    </w:pPr>
    <w:tblPr>
      <w:tblStyleRowBandSize w:val="1"/>
      <w:tblStyleColBandSize w:val="1"/>
      <w:tblBorders>
        <w:top w:val="single" w:sz="4" w:space="0" w:color="7F7F7F" w:themeColor="accent6"/>
        <w:left w:val="single" w:sz="4" w:space="0" w:color="7F7F7F" w:themeColor="accent6"/>
        <w:bottom w:val="single" w:sz="4" w:space="0" w:color="7F7F7F" w:themeColor="accent6"/>
        <w:right w:val="single" w:sz="4" w:space="0" w:color="7F7F7F" w:themeColor="accent6"/>
      </w:tblBorders>
    </w:tblPr>
    <w:tblStylePr w:type="firstRow">
      <w:rPr>
        <w:b/>
        <w:bCs/>
        <w:color w:val="FFFFFF" w:themeColor="background1"/>
      </w:rPr>
      <w:tblPr/>
      <w:tcPr>
        <w:shd w:val="clear" w:color="auto" w:fill="7F7F7F" w:themeFill="accent6"/>
      </w:tcPr>
    </w:tblStylePr>
    <w:tblStylePr w:type="lastRow">
      <w:rPr>
        <w:b/>
        <w:bCs/>
      </w:rPr>
      <w:tblPr/>
      <w:tcPr>
        <w:tcBorders>
          <w:top w:val="double" w:sz="4" w:space="0" w:color="7F7F7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6"/>
          <w:right w:val="single" w:sz="4" w:space="0" w:color="7F7F7F" w:themeColor="accent6"/>
        </w:tcBorders>
      </w:tcPr>
    </w:tblStylePr>
    <w:tblStylePr w:type="band1Horz">
      <w:tblPr/>
      <w:tcPr>
        <w:tcBorders>
          <w:top w:val="single" w:sz="4" w:space="0" w:color="7F7F7F" w:themeColor="accent6"/>
          <w:bottom w:val="single" w:sz="4" w:space="0" w:color="7F7F7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6"/>
          <w:left w:val="nil"/>
        </w:tcBorders>
      </w:tcPr>
    </w:tblStylePr>
    <w:tblStylePr w:type="swCell">
      <w:tblPr/>
      <w:tcPr>
        <w:tcBorders>
          <w:top w:val="double" w:sz="4" w:space="0" w:color="7F7F7F" w:themeColor="accent6"/>
          <w:right w:val="nil"/>
        </w:tcBorders>
      </w:tcPr>
    </w:tblStylePr>
  </w:style>
  <w:style w:type="character" w:styleId="FootnoteReference">
    <w:name w:val="footnote reference"/>
    <w:basedOn w:val="DefaultParagraphFont"/>
    <w:uiPriority w:val="99"/>
    <w:semiHidden/>
    <w:unhideWhenUsed/>
    <w:rsid w:val="0087224E"/>
    <w:rPr>
      <w:vertAlign w:val="superscript"/>
    </w:rPr>
  </w:style>
  <w:style w:type="character" w:customStyle="1" w:styleId="UnresolvedMention1">
    <w:name w:val="Unresolved Mention1"/>
    <w:basedOn w:val="DefaultParagraphFont"/>
    <w:uiPriority w:val="99"/>
    <w:semiHidden/>
    <w:unhideWhenUsed/>
    <w:rsid w:val="007306CB"/>
    <w:rPr>
      <w:color w:val="605E5C"/>
      <w:shd w:val="clear" w:color="auto" w:fill="E1DFDD"/>
    </w:rPr>
  </w:style>
  <w:style w:type="character" w:customStyle="1" w:styleId="tableheadingChar">
    <w:name w:val="table heading Char"/>
    <w:basedOn w:val="DefaultParagraphFont"/>
    <w:link w:val="tableheading"/>
    <w:rsid w:val="00233257"/>
    <w:rPr>
      <w:b/>
      <w:color w:val="000000" w:themeColor="text1"/>
    </w:rPr>
  </w:style>
  <w:style w:type="character" w:styleId="PlaceholderText">
    <w:name w:val="Placeholder Text"/>
    <w:basedOn w:val="DefaultParagraphFont"/>
    <w:uiPriority w:val="99"/>
    <w:semiHidden/>
    <w:rsid w:val="00953251"/>
    <w:rPr>
      <w:color w:val="808080"/>
    </w:rPr>
  </w:style>
  <w:style w:type="table" w:styleId="ListTable6Colorful-Accent6">
    <w:name w:val="List Table 6 Colorful Accent 6"/>
    <w:basedOn w:val="TableNormal"/>
    <w:uiPriority w:val="51"/>
    <w:rsid w:val="00CA464C"/>
    <w:pPr>
      <w:spacing w:after="0" w:line="240" w:lineRule="auto"/>
    </w:pPr>
    <w:rPr>
      <w:color w:val="5F5F5F" w:themeColor="accent6" w:themeShade="BF"/>
    </w:rPr>
    <w:tblPr>
      <w:tblStyleRowBandSize w:val="1"/>
      <w:tblStyleColBandSize w:val="1"/>
      <w:tblBorders>
        <w:top w:val="single" w:sz="4" w:space="0" w:color="7F7F7F" w:themeColor="accent6"/>
        <w:bottom w:val="single" w:sz="4" w:space="0" w:color="7F7F7F" w:themeColor="accent6"/>
      </w:tblBorders>
    </w:tblPr>
    <w:tblStylePr w:type="firstRow">
      <w:rPr>
        <w:b/>
        <w:bCs/>
      </w:rPr>
      <w:tblPr/>
      <w:tcPr>
        <w:tcBorders>
          <w:bottom w:val="single" w:sz="4" w:space="0" w:color="7F7F7F" w:themeColor="accent6"/>
        </w:tcBorders>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character" w:customStyle="1" w:styleId="tabletextnormalChar">
    <w:name w:val="table text normal Char"/>
    <w:basedOn w:val="DefaultParagraphFont"/>
    <w:link w:val="tabletextnormal"/>
    <w:rsid w:val="00233257"/>
    <w:rPr>
      <w:color w:val="000000" w:themeColor="text1"/>
      <w:sz w:val="20"/>
    </w:rPr>
  </w:style>
  <w:style w:type="paragraph" w:customStyle="1" w:styleId="Sectionheading">
    <w:name w:val="Section heading"/>
    <w:basedOn w:val="Heading1"/>
    <w:link w:val="SectionheadingChar"/>
    <w:qFormat/>
    <w:rsid w:val="00C10980"/>
    <w:rPr>
      <w:b/>
      <w:sz w:val="52"/>
    </w:rPr>
  </w:style>
  <w:style w:type="character" w:customStyle="1" w:styleId="SectionheadingChar">
    <w:name w:val="Section heading Char"/>
    <w:basedOn w:val="Heading1Char"/>
    <w:link w:val="Sectionheading"/>
    <w:rsid w:val="00C10980"/>
    <w:rPr>
      <w:rFonts w:asciiTheme="majorHAnsi" w:eastAsiaTheme="majorEastAsia" w:hAnsiTheme="majorHAnsi" w:cstheme="majorBidi"/>
      <w:b/>
      <w:color w:val="000000" w:themeColor="text1"/>
      <w:sz w:val="52"/>
      <w:szCs w:val="32"/>
    </w:rPr>
  </w:style>
  <w:style w:type="paragraph" w:styleId="Header">
    <w:name w:val="header"/>
    <w:basedOn w:val="Normal"/>
    <w:link w:val="HeaderChar"/>
    <w:uiPriority w:val="99"/>
    <w:unhideWhenUsed/>
    <w:rsid w:val="003E60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60A7"/>
    <w:rPr>
      <w:color w:val="000000" w:themeColor="text1"/>
      <w:sz w:val="20"/>
    </w:rPr>
  </w:style>
  <w:style w:type="paragraph" w:styleId="ListParagraph">
    <w:name w:val="List Paragraph"/>
    <w:basedOn w:val="Normal"/>
    <w:uiPriority w:val="34"/>
    <w:qFormat/>
    <w:rsid w:val="00042C18"/>
    <w:pPr>
      <w:spacing w:before="0" w:after="160" w:line="259" w:lineRule="auto"/>
      <w:ind w:left="720"/>
      <w:contextualSpacing/>
    </w:pPr>
    <w:rPr>
      <w:color w:val="auto"/>
      <w:sz w:val="22"/>
    </w:rPr>
  </w:style>
  <w:style w:type="character" w:styleId="CommentReference">
    <w:name w:val="annotation reference"/>
    <w:basedOn w:val="DefaultParagraphFont"/>
    <w:uiPriority w:val="99"/>
    <w:semiHidden/>
    <w:unhideWhenUsed/>
    <w:rsid w:val="00625149"/>
    <w:rPr>
      <w:sz w:val="16"/>
      <w:szCs w:val="16"/>
    </w:rPr>
  </w:style>
  <w:style w:type="paragraph" w:styleId="CommentText">
    <w:name w:val="annotation text"/>
    <w:basedOn w:val="Normal"/>
    <w:link w:val="CommentTextChar"/>
    <w:uiPriority w:val="99"/>
    <w:semiHidden/>
    <w:unhideWhenUsed/>
    <w:rsid w:val="00625149"/>
    <w:pPr>
      <w:spacing w:line="240" w:lineRule="auto"/>
    </w:pPr>
    <w:rPr>
      <w:szCs w:val="20"/>
    </w:rPr>
  </w:style>
  <w:style w:type="character" w:customStyle="1" w:styleId="CommentTextChar">
    <w:name w:val="Comment Text Char"/>
    <w:basedOn w:val="DefaultParagraphFont"/>
    <w:link w:val="CommentText"/>
    <w:uiPriority w:val="99"/>
    <w:semiHidden/>
    <w:rsid w:val="00625149"/>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25149"/>
    <w:rPr>
      <w:b/>
      <w:bCs/>
    </w:rPr>
  </w:style>
  <w:style w:type="character" w:customStyle="1" w:styleId="CommentSubjectChar">
    <w:name w:val="Comment Subject Char"/>
    <w:basedOn w:val="CommentTextChar"/>
    <w:link w:val="CommentSubject"/>
    <w:uiPriority w:val="99"/>
    <w:semiHidden/>
    <w:rsid w:val="00625149"/>
    <w:rPr>
      <w:b/>
      <w:bCs/>
      <w:color w:val="000000" w:themeColor="text1"/>
      <w:sz w:val="20"/>
      <w:szCs w:val="20"/>
    </w:rPr>
  </w:style>
  <w:style w:type="paragraph" w:styleId="BalloonText">
    <w:name w:val="Balloon Text"/>
    <w:basedOn w:val="Normal"/>
    <w:link w:val="BalloonTextChar"/>
    <w:uiPriority w:val="99"/>
    <w:semiHidden/>
    <w:unhideWhenUsed/>
    <w:rsid w:val="0062514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149"/>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7324">
      <w:bodyDiv w:val="1"/>
      <w:marLeft w:val="0"/>
      <w:marRight w:val="0"/>
      <w:marTop w:val="0"/>
      <w:marBottom w:val="0"/>
      <w:divBdr>
        <w:top w:val="none" w:sz="0" w:space="0" w:color="auto"/>
        <w:left w:val="none" w:sz="0" w:space="0" w:color="auto"/>
        <w:bottom w:val="none" w:sz="0" w:space="0" w:color="auto"/>
        <w:right w:val="none" w:sz="0" w:space="0" w:color="auto"/>
      </w:divBdr>
    </w:div>
    <w:div w:id="216089846">
      <w:bodyDiv w:val="1"/>
      <w:marLeft w:val="0"/>
      <w:marRight w:val="0"/>
      <w:marTop w:val="0"/>
      <w:marBottom w:val="0"/>
      <w:divBdr>
        <w:top w:val="none" w:sz="0" w:space="0" w:color="auto"/>
        <w:left w:val="none" w:sz="0" w:space="0" w:color="auto"/>
        <w:bottom w:val="none" w:sz="0" w:space="0" w:color="auto"/>
        <w:right w:val="none" w:sz="0" w:space="0" w:color="auto"/>
      </w:divBdr>
    </w:div>
    <w:div w:id="779953457">
      <w:bodyDiv w:val="1"/>
      <w:marLeft w:val="0"/>
      <w:marRight w:val="0"/>
      <w:marTop w:val="0"/>
      <w:marBottom w:val="0"/>
      <w:divBdr>
        <w:top w:val="none" w:sz="0" w:space="0" w:color="auto"/>
        <w:left w:val="none" w:sz="0" w:space="0" w:color="auto"/>
        <w:bottom w:val="none" w:sz="0" w:space="0" w:color="auto"/>
        <w:right w:val="none" w:sz="0" w:space="0" w:color="auto"/>
      </w:divBdr>
    </w:div>
    <w:div w:id="805583795">
      <w:bodyDiv w:val="1"/>
      <w:marLeft w:val="0"/>
      <w:marRight w:val="0"/>
      <w:marTop w:val="0"/>
      <w:marBottom w:val="0"/>
      <w:divBdr>
        <w:top w:val="none" w:sz="0" w:space="0" w:color="auto"/>
        <w:left w:val="none" w:sz="0" w:space="0" w:color="auto"/>
        <w:bottom w:val="none" w:sz="0" w:space="0" w:color="auto"/>
        <w:right w:val="none" w:sz="0" w:space="0" w:color="auto"/>
      </w:divBdr>
    </w:div>
    <w:div w:id="965547061">
      <w:bodyDiv w:val="1"/>
      <w:marLeft w:val="0"/>
      <w:marRight w:val="0"/>
      <w:marTop w:val="0"/>
      <w:marBottom w:val="0"/>
      <w:divBdr>
        <w:top w:val="none" w:sz="0" w:space="0" w:color="auto"/>
        <w:left w:val="none" w:sz="0" w:space="0" w:color="auto"/>
        <w:bottom w:val="none" w:sz="0" w:space="0" w:color="auto"/>
        <w:right w:val="none" w:sz="0" w:space="0" w:color="auto"/>
      </w:divBdr>
    </w:div>
    <w:div w:id="1128743581">
      <w:bodyDiv w:val="1"/>
      <w:marLeft w:val="0"/>
      <w:marRight w:val="0"/>
      <w:marTop w:val="0"/>
      <w:marBottom w:val="0"/>
      <w:divBdr>
        <w:top w:val="none" w:sz="0" w:space="0" w:color="auto"/>
        <w:left w:val="none" w:sz="0" w:space="0" w:color="auto"/>
        <w:bottom w:val="none" w:sz="0" w:space="0" w:color="auto"/>
        <w:right w:val="none" w:sz="0" w:space="0" w:color="auto"/>
      </w:divBdr>
    </w:div>
    <w:div w:id="1141725363">
      <w:bodyDiv w:val="1"/>
      <w:marLeft w:val="0"/>
      <w:marRight w:val="0"/>
      <w:marTop w:val="0"/>
      <w:marBottom w:val="0"/>
      <w:divBdr>
        <w:top w:val="none" w:sz="0" w:space="0" w:color="auto"/>
        <w:left w:val="none" w:sz="0" w:space="0" w:color="auto"/>
        <w:bottom w:val="none" w:sz="0" w:space="0" w:color="auto"/>
        <w:right w:val="none" w:sz="0" w:space="0" w:color="auto"/>
      </w:divBdr>
    </w:div>
    <w:div w:id="1293367028">
      <w:bodyDiv w:val="1"/>
      <w:marLeft w:val="0"/>
      <w:marRight w:val="0"/>
      <w:marTop w:val="0"/>
      <w:marBottom w:val="0"/>
      <w:divBdr>
        <w:top w:val="none" w:sz="0" w:space="0" w:color="auto"/>
        <w:left w:val="none" w:sz="0" w:space="0" w:color="auto"/>
        <w:bottom w:val="none" w:sz="0" w:space="0" w:color="auto"/>
        <w:right w:val="none" w:sz="0" w:space="0" w:color="auto"/>
      </w:divBdr>
    </w:div>
    <w:div w:id="1893810914">
      <w:bodyDiv w:val="1"/>
      <w:marLeft w:val="0"/>
      <w:marRight w:val="0"/>
      <w:marTop w:val="0"/>
      <w:marBottom w:val="0"/>
      <w:divBdr>
        <w:top w:val="none" w:sz="0" w:space="0" w:color="auto"/>
        <w:left w:val="none" w:sz="0" w:space="0" w:color="auto"/>
        <w:bottom w:val="none" w:sz="0" w:space="0" w:color="auto"/>
        <w:right w:val="none" w:sz="0" w:space="0" w:color="auto"/>
      </w:divBdr>
    </w:div>
    <w:div w:id="19006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Layout" Target="diagrams/layout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753\Desktop\template_IPEP%20header.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B4AE3E-3898-49AD-AC63-9CB06D5D81F2}" type="doc">
      <dgm:prSet loTypeId="urn:microsoft.com/office/officeart/2005/8/layout/process1" loCatId="process" qsTypeId="urn:microsoft.com/office/officeart/2005/8/quickstyle/simple1" qsCatId="simple" csTypeId="urn:microsoft.com/office/officeart/2005/8/colors/colorful5" csCatId="colorful" phldr="1"/>
      <dgm:spPr/>
    </dgm:pt>
    <dgm:pt modelId="{4BD2D69D-DEDC-4219-858F-58FFAF4473FD}">
      <dgm:prSet phldrT="[Text]"/>
      <dgm:spPr/>
      <dgm:t>
        <a:bodyPr/>
        <a:lstStyle/>
        <a:p>
          <a:pPr algn="ctr"/>
          <a:r>
            <a:rPr lang="en-US" dirty="0"/>
            <a:t>Vacancy advertised</a:t>
          </a:r>
        </a:p>
        <a:p>
          <a:pPr algn="ctr"/>
          <a:r>
            <a:rPr lang="en-US" b="1" dirty="0"/>
            <a:t>Day </a:t>
          </a:r>
          <a:r>
            <a:rPr lang="en-US" b="1" dirty="0" smtClean="0"/>
            <a:t>1</a:t>
          </a:r>
          <a:endParaRPr lang="en-US" b="1" dirty="0"/>
        </a:p>
      </dgm:t>
    </dgm:pt>
    <dgm:pt modelId="{D2C1B01F-6DE1-4E9A-BA88-81B67281B1D0}" type="parTrans" cxnId="{138C1026-184D-446C-804F-CC49CE5DBBD7}">
      <dgm:prSet/>
      <dgm:spPr/>
      <dgm:t>
        <a:bodyPr/>
        <a:lstStyle/>
        <a:p>
          <a:pPr algn="ctr"/>
          <a:endParaRPr lang="en-US"/>
        </a:p>
      </dgm:t>
    </dgm:pt>
    <dgm:pt modelId="{59B922EE-5247-475E-ACFB-2750EC838427}" type="sibTrans" cxnId="{138C1026-184D-446C-804F-CC49CE5DBBD7}">
      <dgm:prSet/>
      <dgm:spPr/>
      <dgm:t>
        <a:bodyPr/>
        <a:lstStyle/>
        <a:p>
          <a:pPr algn="ctr"/>
          <a:endParaRPr lang="en-US"/>
        </a:p>
      </dgm:t>
    </dgm:pt>
    <dgm:pt modelId="{2BB89810-A0D8-4DDD-B6EF-6C5184DD5F53}">
      <dgm:prSet phldrT="[Text]"/>
      <dgm:spPr/>
      <dgm:t>
        <a:bodyPr/>
        <a:lstStyle/>
        <a:p>
          <a:pPr algn="ctr"/>
          <a:r>
            <a:rPr lang="en-US" dirty="0"/>
            <a:t>Advertising closes</a:t>
          </a:r>
        </a:p>
        <a:p>
          <a:pPr algn="ctr"/>
          <a:r>
            <a:rPr lang="en-US" b="1" dirty="0"/>
            <a:t>Day </a:t>
          </a:r>
          <a:r>
            <a:rPr lang="en-US" b="1" dirty="0" smtClean="0"/>
            <a:t>14</a:t>
          </a:r>
          <a:endParaRPr lang="en-US" b="1" dirty="0"/>
        </a:p>
      </dgm:t>
    </dgm:pt>
    <dgm:pt modelId="{92E0956C-FA8A-4B0B-8E5A-57C156159249}" type="parTrans" cxnId="{54DB859A-F884-446F-9DAD-DE01688E924D}">
      <dgm:prSet/>
      <dgm:spPr/>
      <dgm:t>
        <a:bodyPr/>
        <a:lstStyle/>
        <a:p>
          <a:pPr algn="ctr"/>
          <a:endParaRPr lang="en-US"/>
        </a:p>
      </dgm:t>
    </dgm:pt>
    <dgm:pt modelId="{5C6A32C2-678F-4542-91F4-4E4021ACB4FA}" type="sibTrans" cxnId="{54DB859A-F884-446F-9DAD-DE01688E924D}">
      <dgm:prSet/>
      <dgm:spPr/>
      <dgm:t>
        <a:bodyPr/>
        <a:lstStyle/>
        <a:p>
          <a:pPr algn="ctr"/>
          <a:endParaRPr lang="en-US"/>
        </a:p>
      </dgm:t>
    </dgm:pt>
    <dgm:pt modelId="{C27AA6C2-0DB1-4F65-A562-49623BF2AC01}">
      <dgm:prSet/>
      <dgm:spPr/>
      <dgm:t>
        <a:bodyPr/>
        <a:lstStyle/>
        <a:p>
          <a:pPr algn="ctr"/>
          <a:r>
            <a:rPr lang="en-US" dirty="0"/>
            <a:t>Shortlist</a:t>
          </a:r>
        </a:p>
        <a:p>
          <a:pPr algn="ctr"/>
          <a:r>
            <a:rPr lang="en-US" dirty="0"/>
            <a:t>finalised</a:t>
          </a:r>
        </a:p>
        <a:p>
          <a:pPr algn="ctr"/>
          <a:r>
            <a:rPr lang="en-US" b="1" dirty="0"/>
            <a:t>Day </a:t>
          </a:r>
          <a:r>
            <a:rPr lang="en-US" b="1" dirty="0" smtClean="0"/>
            <a:t>21</a:t>
          </a:r>
          <a:endParaRPr lang="en-US" b="1" dirty="0"/>
        </a:p>
      </dgm:t>
    </dgm:pt>
    <dgm:pt modelId="{4BA6486F-48B1-479D-B563-687B5F35EEE3}" type="parTrans" cxnId="{5974C17F-69F7-4E9E-960C-357C8A2BA54B}">
      <dgm:prSet/>
      <dgm:spPr/>
      <dgm:t>
        <a:bodyPr/>
        <a:lstStyle/>
        <a:p>
          <a:pPr algn="ctr"/>
          <a:endParaRPr lang="en-US"/>
        </a:p>
      </dgm:t>
    </dgm:pt>
    <dgm:pt modelId="{089BB71B-8647-4EE8-AC8A-08B0432A2D84}" type="sibTrans" cxnId="{5974C17F-69F7-4E9E-960C-357C8A2BA54B}">
      <dgm:prSet/>
      <dgm:spPr/>
      <dgm:t>
        <a:bodyPr/>
        <a:lstStyle/>
        <a:p>
          <a:pPr algn="ctr"/>
          <a:endParaRPr lang="en-US"/>
        </a:p>
      </dgm:t>
    </dgm:pt>
    <dgm:pt modelId="{69197F0E-E64F-435B-9D46-95A9A2CB84CC}">
      <dgm:prSet/>
      <dgm:spPr/>
      <dgm:t>
        <a:bodyPr/>
        <a:lstStyle/>
        <a:p>
          <a:pPr algn="ctr"/>
          <a:r>
            <a:rPr lang="en-US" dirty="0"/>
            <a:t>Commence next assessment stage</a:t>
          </a:r>
        </a:p>
        <a:p>
          <a:pPr algn="ctr"/>
          <a:r>
            <a:rPr lang="en-US" b="1" dirty="0"/>
            <a:t>Day </a:t>
          </a:r>
          <a:r>
            <a:rPr lang="en-US" b="1" dirty="0" smtClean="0"/>
            <a:t>28</a:t>
          </a:r>
          <a:endParaRPr lang="en-US" b="1" dirty="0"/>
        </a:p>
      </dgm:t>
    </dgm:pt>
    <dgm:pt modelId="{75231B29-8977-49A2-AAD0-97DDA84C88F4}" type="parTrans" cxnId="{DF8851C8-D17C-4DA3-A357-72BCE36D0E89}">
      <dgm:prSet/>
      <dgm:spPr/>
      <dgm:t>
        <a:bodyPr/>
        <a:lstStyle/>
        <a:p>
          <a:pPr algn="ctr"/>
          <a:endParaRPr lang="en-US"/>
        </a:p>
      </dgm:t>
    </dgm:pt>
    <dgm:pt modelId="{B1CDD3E9-8576-44C1-B75D-EC63B60AB650}" type="sibTrans" cxnId="{DF8851C8-D17C-4DA3-A357-72BCE36D0E89}">
      <dgm:prSet/>
      <dgm:spPr/>
      <dgm:t>
        <a:bodyPr/>
        <a:lstStyle/>
        <a:p>
          <a:pPr algn="ctr"/>
          <a:endParaRPr lang="en-US"/>
        </a:p>
      </dgm:t>
    </dgm:pt>
    <dgm:pt modelId="{60222945-F2B4-4221-A19A-640C01D7550A}">
      <dgm:prSet/>
      <dgm:spPr/>
      <dgm:t>
        <a:bodyPr/>
        <a:lstStyle/>
        <a:p>
          <a:pPr algn="ctr"/>
          <a:r>
            <a:rPr lang="en-US" dirty="0"/>
            <a:t>Verbal offer made</a:t>
          </a:r>
        </a:p>
        <a:p>
          <a:pPr algn="ctr"/>
          <a:r>
            <a:rPr lang="en-US" b="1" dirty="0"/>
            <a:t>Day </a:t>
          </a:r>
          <a:r>
            <a:rPr lang="en-US" b="1" dirty="0" smtClean="0"/>
            <a:t>42</a:t>
          </a:r>
          <a:endParaRPr lang="en-US" b="1" dirty="0"/>
        </a:p>
      </dgm:t>
    </dgm:pt>
    <dgm:pt modelId="{ED01C007-2794-4DF4-993D-6DB4DD7F0F71}" type="parTrans" cxnId="{04CF495F-0983-4BFC-A2A9-1D1DB2D8FF4A}">
      <dgm:prSet/>
      <dgm:spPr/>
      <dgm:t>
        <a:bodyPr/>
        <a:lstStyle/>
        <a:p>
          <a:pPr algn="ctr"/>
          <a:endParaRPr lang="en-US"/>
        </a:p>
      </dgm:t>
    </dgm:pt>
    <dgm:pt modelId="{86D3D0BC-AE08-47A4-BAB5-CCDE59D75CF6}" type="sibTrans" cxnId="{04CF495F-0983-4BFC-A2A9-1D1DB2D8FF4A}">
      <dgm:prSet/>
      <dgm:spPr/>
      <dgm:t>
        <a:bodyPr/>
        <a:lstStyle/>
        <a:p>
          <a:pPr algn="ctr"/>
          <a:endParaRPr lang="en-US"/>
        </a:p>
      </dgm:t>
    </dgm:pt>
    <dgm:pt modelId="{42BD0EF0-11CF-45CC-B7B8-EEAF4EEF1AF2}">
      <dgm:prSet/>
      <dgm:spPr/>
      <dgm:t>
        <a:bodyPr/>
        <a:lstStyle/>
        <a:p>
          <a:pPr algn="ctr"/>
          <a:r>
            <a:rPr lang="en-US" dirty="0"/>
            <a:t>New recruit commences</a:t>
          </a:r>
        </a:p>
        <a:p>
          <a:pPr algn="ctr"/>
          <a:r>
            <a:rPr lang="en-US" b="1" dirty="0"/>
            <a:t>Day </a:t>
          </a:r>
          <a:r>
            <a:rPr lang="en-US" b="1" dirty="0" smtClean="0"/>
            <a:t>63</a:t>
          </a:r>
          <a:endParaRPr lang="en-US" b="1" dirty="0"/>
        </a:p>
      </dgm:t>
    </dgm:pt>
    <dgm:pt modelId="{BB0A4049-0120-474E-B818-A5600049B00E}" type="parTrans" cxnId="{08C018AD-BFB5-4FF4-BDDB-0B4B3792DD78}">
      <dgm:prSet/>
      <dgm:spPr/>
      <dgm:t>
        <a:bodyPr/>
        <a:lstStyle/>
        <a:p>
          <a:pPr algn="ctr"/>
          <a:endParaRPr lang="en-US"/>
        </a:p>
      </dgm:t>
    </dgm:pt>
    <dgm:pt modelId="{2CDE2E02-63A8-4278-81AA-4C2B18D7513F}" type="sibTrans" cxnId="{08C018AD-BFB5-4FF4-BDDB-0B4B3792DD78}">
      <dgm:prSet/>
      <dgm:spPr/>
      <dgm:t>
        <a:bodyPr/>
        <a:lstStyle/>
        <a:p>
          <a:pPr algn="ctr"/>
          <a:endParaRPr lang="en-US"/>
        </a:p>
      </dgm:t>
    </dgm:pt>
    <dgm:pt modelId="{3447A6FF-D012-4222-B654-F3213E80BBAD}">
      <dgm:prSet/>
      <dgm:spPr/>
      <dgm:t>
        <a:bodyPr/>
        <a:lstStyle/>
        <a:p>
          <a:pPr algn="ctr"/>
          <a:r>
            <a:rPr lang="en-US"/>
            <a:t>Finalise selection report and provide to delegate for signature</a:t>
          </a:r>
        </a:p>
        <a:p>
          <a:pPr algn="ctr"/>
          <a:r>
            <a:rPr lang="en-US" b="1"/>
            <a:t>Day 38</a:t>
          </a:r>
        </a:p>
      </dgm:t>
    </dgm:pt>
    <dgm:pt modelId="{D9D9E024-E107-4D2A-AEDF-E309800E21A8}" type="parTrans" cxnId="{69B30525-3ABF-4A71-B2DB-58E75269C3DE}">
      <dgm:prSet/>
      <dgm:spPr/>
      <dgm:t>
        <a:bodyPr/>
        <a:lstStyle/>
        <a:p>
          <a:pPr algn="ctr"/>
          <a:endParaRPr lang="en-US"/>
        </a:p>
      </dgm:t>
    </dgm:pt>
    <dgm:pt modelId="{96EA3258-D07E-4672-BC8C-AF2BEC5BF5AC}" type="sibTrans" cxnId="{69B30525-3ABF-4A71-B2DB-58E75269C3DE}">
      <dgm:prSet/>
      <dgm:spPr/>
      <dgm:t>
        <a:bodyPr/>
        <a:lstStyle/>
        <a:p>
          <a:pPr algn="ctr"/>
          <a:endParaRPr lang="en-US"/>
        </a:p>
      </dgm:t>
    </dgm:pt>
    <dgm:pt modelId="{04F1F9B0-FFBF-4AA8-AF7F-21FB74871F73}" type="pres">
      <dgm:prSet presAssocID="{CFB4AE3E-3898-49AD-AC63-9CB06D5D81F2}" presName="Name0" presStyleCnt="0">
        <dgm:presLayoutVars>
          <dgm:dir/>
          <dgm:resizeHandles val="exact"/>
        </dgm:presLayoutVars>
      </dgm:prSet>
      <dgm:spPr/>
    </dgm:pt>
    <dgm:pt modelId="{F650E5FD-F5D0-4A58-A08D-754CBC415548}" type="pres">
      <dgm:prSet presAssocID="{4BD2D69D-DEDC-4219-858F-58FFAF4473FD}" presName="node" presStyleLbl="node1" presStyleIdx="0" presStyleCnt="7">
        <dgm:presLayoutVars>
          <dgm:bulletEnabled val="1"/>
        </dgm:presLayoutVars>
      </dgm:prSet>
      <dgm:spPr/>
      <dgm:t>
        <a:bodyPr/>
        <a:lstStyle/>
        <a:p>
          <a:endParaRPr lang="en-US"/>
        </a:p>
      </dgm:t>
    </dgm:pt>
    <dgm:pt modelId="{3BAF37C4-940B-4220-933C-E6C8FB658D3E}" type="pres">
      <dgm:prSet presAssocID="{59B922EE-5247-475E-ACFB-2750EC838427}" presName="sibTrans" presStyleLbl="sibTrans2D1" presStyleIdx="0" presStyleCnt="6"/>
      <dgm:spPr/>
      <dgm:t>
        <a:bodyPr/>
        <a:lstStyle/>
        <a:p>
          <a:endParaRPr lang="en-US"/>
        </a:p>
      </dgm:t>
    </dgm:pt>
    <dgm:pt modelId="{7417AE56-41AC-453A-B2FC-45771DFE3309}" type="pres">
      <dgm:prSet presAssocID="{59B922EE-5247-475E-ACFB-2750EC838427}" presName="connectorText" presStyleLbl="sibTrans2D1" presStyleIdx="0" presStyleCnt="6"/>
      <dgm:spPr/>
      <dgm:t>
        <a:bodyPr/>
        <a:lstStyle/>
        <a:p>
          <a:endParaRPr lang="en-US"/>
        </a:p>
      </dgm:t>
    </dgm:pt>
    <dgm:pt modelId="{C7D8B985-1E2C-4DB3-94CE-9D248B5EBC1B}" type="pres">
      <dgm:prSet presAssocID="{2BB89810-A0D8-4DDD-B6EF-6C5184DD5F53}" presName="node" presStyleLbl="node1" presStyleIdx="1" presStyleCnt="7">
        <dgm:presLayoutVars>
          <dgm:bulletEnabled val="1"/>
        </dgm:presLayoutVars>
      </dgm:prSet>
      <dgm:spPr/>
      <dgm:t>
        <a:bodyPr/>
        <a:lstStyle/>
        <a:p>
          <a:endParaRPr lang="en-US"/>
        </a:p>
      </dgm:t>
    </dgm:pt>
    <dgm:pt modelId="{59BD93B6-F12E-4D68-AFD4-FB8A8DFBE085}" type="pres">
      <dgm:prSet presAssocID="{5C6A32C2-678F-4542-91F4-4E4021ACB4FA}" presName="sibTrans" presStyleLbl="sibTrans2D1" presStyleIdx="1" presStyleCnt="6"/>
      <dgm:spPr/>
      <dgm:t>
        <a:bodyPr/>
        <a:lstStyle/>
        <a:p>
          <a:endParaRPr lang="en-US"/>
        </a:p>
      </dgm:t>
    </dgm:pt>
    <dgm:pt modelId="{23BD3E8E-4AA4-4F54-AC94-FFBB4CEA2B0F}" type="pres">
      <dgm:prSet presAssocID="{5C6A32C2-678F-4542-91F4-4E4021ACB4FA}" presName="connectorText" presStyleLbl="sibTrans2D1" presStyleIdx="1" presStyleCnt="6"/>
      <dgm:spPr/>
      <dgm:t>
        <a:bodyPr/>
        <a:lstStyle/>
        <a:p>
          <a:endParaRPr lang="en-US"/>
        </a:p>
      </dgm:t>
    </dgm:pt>
    <dgm:pt modelId="{1BFDDDEC-C0BB-4F8B-BA44-565F7547C625}" type="pres">
      <dgm:prSet presAssocID="{C27AA6C2-0DB1-4F65-A562-49623BF2AC01}" presName="node" presStyleLbl="node1" presStyleIdx="2" presStyleCnt="7">
        <dgm:presLayoutVars>
          <dgm:bulletEnabled val="1"/>
        </dgm:presLayoutVars>
      </dgm:prSet>
      <dgm:spPr/>
      <dgm:t>
        <a:bodyPr/>
        <a:lstStyle/>
        <a:p>
          <a:endParaRPr lang="en-US"/>
        </a:p>
      </dgm:t>
    </dgm:pt>
    <dgm:pt modelId="{921953A0-6574-4AC3-9019-8FBBBB769F27}" type="pres">
      <dgm:prSet presAssocID="{089BB71B-8647-4EE8-AC8A-08B0432A2D84}" presName="sibTrans" presStyleLbl="sibTrans2D1" presStyleIdx="2" presStyleCnt="6"/>
      <dgm:spPr/>
      <dgm:t>
        <a:bodyPr/>
        <a:lstStyle/>
        <a:p>
          <a:endParaRPr lang="en-US"/>
        </a:p>
      </dgm:t>
    </dgm:pt>
    <dgm:pt modelId="{81273D4E-F44E-492E-BD20-443330950912}" type="pres">
      <dgm:prSet presAssocID="{089BB71B-8647-4EE8-AC8A-08B0432A2D84}" presName="connectorText" presStyleLbl="sibTrans2D1" presStyleIdx="2" presStyleCnt="6"/>
      <dgm:spPr/>
      <dgm:t>
        <a:bodyPr/>
        <a:lstStyle/>
        <a:p>
          <a:endParaRPr lang="en-US"/>
        </a:p>
      </dgm:t>
    </dgm:pt>
    <dgm:pt modelId="{2F0CC259-8361-4A41-ADA3-39B509FD7046}" type="pres">
      <dgm:prSet presAssocID="{69197F0E-E64F-435B-9D46-95A9A2CB84CC}" presName="node" presStyleLbl="node1" presStyleIdx="3" presStyleCnt="7">
        <dgm:presLayoutVars>
          <dgm:bulletEnabled val="1"/>
        </dgm:presLayoutVars>
      </dgm:prSet>
      <dgm:spPr/>
      <dgm:t>
        <a:bodyPr/>
        <a:lstStyle/>
        <a:p>
          <a:endParaRPr lang="en-US"/>
        </a:p>
      </dgm:t>
    </dgm:pt>
    <dgm:pt modelId="{DB1ECAC4-6E5C-4C9F-8912-6B5B20F1C3AF}" type="pres">
      <dgm:prSet presAssocID="{B1CDD3E9-8576-44C1-B75D-EC63B60AB650}" presName="sibTrans" presStyleLbl="sibTrans2D1" presStyleIdx="3" presStyleCnt="6"/>
      <dgm:spPr/>
      <dgm:t>
        <a:bodyPr/>
        <a:lstStyle/>
        <a:p>
          <a:endParaRPr lang="en-US"/>
        </a:p>
      </dgm:t>
    </dgm:pt>
    <dgm:pt modelId="{426F3F9E-83A6-40C2-93D2-91242C84AAF0}" type="pres">
      <dgm:prSet presAssocID="{B1CDD3E9-8576-44C1-B75D-EC63B60AB650}" presName="connectorText" presStyleLbl="sibTrans2D1" presStyleIdx="3" presStyleCnt="6"/>
      <dgm:spPr/>
      <dgm:t>
        <a:bodyPr/>
        <a:lstStyle/>
        <a:p>
          <a:endParaRPr lang="en-US"/>
        </a:p>
      </dgm:t>
    </dgm:pt>
    <dgm:pt modelId="{7FF685AB-F140-4FBB-93DF-1F2C56D7B47D}" type="pres">
      <dgm:prSet presAssocID="{3447A6FF-D012-4222-B654-F3213E80BBAD}" presName="node" presStyleLbl="node1" presStyleIdx="4" presStyleCnt="7">
        <dgm:presLayoutVars>
          <dgm:bulletEnabled val="1"/>
        </dgm:presLayoutVars>
      </dgm:prSet>
      <dgm:spPr/>
      <dgm:t>
        <a:bodyPr/>
        <a:lstStyle/>
        <a:p>
          <a:endParaRPr lang="en-US"/>
        </a:p>
      </dgm:t>
    </dgm:pt>
    <dgm:pt modelId="{B706457A-F285-4488-A5E9-6EBAE7889E18}" type="pres">
      <dgm:prSet presAssocID="{96EA3258-D07E-4672-BC8C-AF2BEC5BF5AC}" presName="sibTrans" presStyleLbl="sibTrans2D1" presStyleIdx="4" presStyleCnt="6"/>
      <dgm:spPr/>
      <dgm:t>
        <a:bodyPr/>
        <a:lstStyle/>
        <a:p>
          <a:endParaRPr lang="en-US"/>
        </a:p>
      </dgm:t>
    </dgm:pt>
    <dgm:pt modelId="{77E7EC0C-65CD-4554-A108-94FE861F6236}" type="pres">
      <dgm:prSet presAssocID="{96EA3258-D07E-4672-BC8C-AF2BEC5BF5AC}" presName="connectorText" presStyleLbl="sibTrans2D1" presStyleIdx="4" presStyleCnt="6"/>
      <dgm:spPr/>
      <dgm:t>
        <a:bodyPr/>
        <a:lstStyle/>
        <a:p>
          <a:endParaRPr lang="en-US"/>
        </a:p>
      </dgm:t>
    </dgm:pt>
    <dgm:pt modelId="{59955A17-DB06-41F8-A60E-D3A8AABE24DF}" type="pres">
      <dgm:prSet presAssocID="{60222945-F2B4-4221-A19A-640C01D7550A}" presName="node" presStyleLbl="node1" presStyleIdx="5" presStyleCnt="7">
        <dgm:presLayoutVars>
          <dgm:bulletEnabled val="1"/>
        </dgm:presLayoutVars>
      </dgm:prSet>
      <dgm:spPr/>
      <dgm:t>
        <a:bodyPr/>
        <a:lstStyle/>
        <a:p>
          <a:endParaRPr lang="en-US"/>
        </a:p>
      </dgm:t>
    </dgm:pt>
    <dgm:pt modelId="{224DAF53-3302-45AD-ACED-9F63A593CB5E}" type="pres">
      <dgm:prSet presAssocID="{86D3D0BC-AE08-47A4-BAB5-CCDE59D75CF6}" presName="sibTrans" presStyleLbl="sibTrans2D1" presStyleIdx="5" presStyleCnt="6"/>
      <dgm:spPr/>
      <dgm:t>
        <a:bodyPr/>
        <a:lstStyle/>
        <a:p>
          <a:endParaRPr lang="en-US"/>
        </a:p>
      </dgm:t>
    </dgm:pt>
    <dgm:pt modelId="{27CF03A0-4C6A-48A6-A6CD-30ED25B446AE}" type="pres">
      <dgm:prSet presAssocID="{86D3D0BC-AE08-47A4-BAB5-CCDE59D75CF6}" presName="connectorText" presStyleLbl="sibTrans2D1" presStyleIdx="5" presStyleCnt="6"/>
      <dgm:spPr/>
      <dgm:t>
        <a:bodyPr/>
        <a:lstStyle/>
        <a:p>
          <a:endParaRPr lang="en-US"/>
        </a:p>
      </dgm:t>
    </dgm:pt>
    <dgm:pt modelId="{FF2ECE2A-D109-4D47-A11E-1B7EF9F52995}" type="pres">
      <dgm:prSet presAssocID="{42BD0EF0-11CF-45CC-B7B8-EEAF4EEF1AF2}" presName="node" presStyleLbl="node1" presStyleIdx="6" presStyleCnt="7">
        <dgm:presLayoutVars>
          <dgm:bulletEnabled val="1"/>
        </dgm:presLayoutVars>
      </dgm:prSet>
      <dgm:spPr/>
      <dgm:t>
        <a:bodyPr/>
        <a:lstStyle/>
        <a:p>
          <a:endParaRPr lang="en-US"/>
        </a:p>
      </dgm:t>
    </dgm:pt>
  </dgm:ptLst>
  <dgm:cxnLst>
    <dgm:cxn modelId="{ED5A7EC5-711C-47D4-8889-6CE2B482218C}" type="presOf" srcId="{86D3D0BC-AE08-47A4-BAB5-CCDE59D75CF6}" destId="{224DAF53-3302-45AD-ACED-9F63A593CB5E}" srcOrd="0" destOrd="0" presId="urn:microsoft.com/office/officeart/2005/8/layout/process1"/>
    <dgm:cxn modelId="{B0F77F48-07E1-4737-AB9E-4BE6D59B1C89}" type="presOf" srcId="{B1CDD3E9-8576-44C1-B75D-EC63B60AB650}" destId="{426F3F9E-83A6-40C2-93D2-91242C84AAF0}" srcOrd="1" destOrd="0" presId="urn:microsoft.com/office/officeart/2005/8/layout/process1"/>
    <dgm:cxn modelId="{2F9D46EA-98BD-4133-8EE0-FC7B1C8E18A4}" type="presOf" srcId="{2BB89810-A0D8-4DDD-B6EF-6C5184DD5F53}" destId="{C7D8B985-1E2C-4DB3-94CE-9D248B5EBC1B}" srcOrd="0" destOrd="0" presId="urn:microsoft.com/office/officeart/2005/8/layout/process1"/>
    <dgm:cxn modelId="{DF8851C8-D17C-4DA3-A357-72BCE36D0E89}" srcId="{CFB4AE3E-3898-49AD-AC63-9CB06D5D81F2}" destId="{69197F0E-E64F-435B-9D46-95A9A2CB84CC}" srcOrd="3" destOrd="0" parTransId="{75231B29-8977-49A2-AAD0-97DDA84C88F4}" sibTransId="{B1CDD3E9-8576-44C1-B75D-EC63B60AB650}"/>
    <dgm:cxn modelId="{1AA4903A-FDE8-48EE-84EF-081BC8C91B0E}" type="presOf" srcId="{69197F0E-E64F-435B-9D46-95A9A2CB84CC}" destId="{2F0CC259-8361-4A41-ADA3-39B509FD7046}" srcOrd="0" destOrd="0" presId="urn:microsoft.com/office/officeart/2005/8/layout/process1"/>
    <dgm:cxn modelId="{BB5EAE0A-BA94-4CD4-9F48-0C334B273ADD}" type="presOf" srcId="{42BD0EF0-11CF-45CC-B7B8-EEAF4EEF1AF2}" destId="{FF2ECE2A-D109-4D47-A11E-1B7EF9F52995}" srcOrd="0" destOrd="0" presId="urn:microsoft.com/office/officeart/2005/8/layout/process1"/>
    <dgm:cxn modelId="{A1EA764D-4CCA-4279-B7E5-312AF92E9A12}" type="presOf" srcId="{089BB71B-8647-4EE8-AC8A-08B0432A2D84}" destId="{81273D4E-F44E-492E-BD20-443330950912}" srcOrd="1" destOrd="0" presId="urn:microsoft.com/office/officeart/2005/8/layout/process1"/>
    <dgm:cxn modelId="{54DB859A-F884-446F-9DAD-DE01688E924D}" srcId="{CFB4AE3E-3898-49AD-AC63-9CB06D5D81F2}" destId="{2BB89810-A0D8-4DDD-B6EF-6C5184DD5F53}" srcOrd="1" destOrd="0" parTransId="{92E0956C-FA8A-4B0B-8E5A-57C156159249}" sibTransId="{5C6A32C2-678F-4542-91F4-4E4021ACB4FA}"/>
    <dgm:cxn modelId="{5974C17F-69F7-4E9E-960C-357C8A2BA54B}" srcId="{CFB4AE3E-3898-49AD-AC63-9CB06D5D81F2}" destId="{C27AA6C2-0DB1-4F65-A562-49623BF2AC01}" srcOrd="2" destOrd="0" parTransId="{4BA6486F-48B1-479D-B563-687B5F35EEE3}" sibTransId="{089BB71B-8647-4EE8-AC8A-08B0432A2D84}"/>
    <dgm:cxn modelId="{B0D7EBFD-1227-4F17-90BF-7AB87A20782B}" type="presOf" srcId="{86D3D0BC-AE08-47A4-BAB5-CCDE59D75CF6}" destId="{27CF03A0-4C6A-48A6-A6CD-30ED25B446AE}" srcOrd="1" destOrd="0" presId="urn:microsoft.com/office/officeart/2005/8/layout/process1"/>
    <dgm:cxn modelId="{DBC61416-413D-4E3B-9707-0F203263DB9D}" type="presOf" srcId="{96EA3258-D07E-4672-BC8C-AF2BEC5BF5AC}" destId="{77E7EC0C-65CD-4554-A108-94FE861F6236}" srcOrd="1" destOrd="0" presId="urn:microsoft.com/office/officeart/2005/8/layout/process1"/>
    <dgm:cxn modelId="{F7D3DCA4-0CDE-4D2C-9F7D-533F7D506960}" type="presOf" srcId="{96EA3258-D07E-4672-BC8C-AF2BEC5BF5AC}" destId="{B706457A-F285-4488-A5E9-6EBAE7889E18}" srcOrd="0" destOrd="0" presId="urn:microsoft.com/office/officeart/2005/8/layout/process1"/>
    <dgm:cxn modelId="{08C018AD-BFB5-4FF4-BDDB-0B4B3792DD78}" srcId="{CFB4AE3E-3898-49AD-AC63-9CB06D5D81F2}" destId="{42BD0EF0-11CF-45CC-B7B8-EEAF4EEF1AF2}" srcOrd="6" destOrd="0" parTransId="{BB0A4049-0120-474E-B818-A5600049B00E}" sibTransId="{2CDE2E02-63A8-4278-81AA-4C2B18D7513F}"/>
    <dgm:cxn modelId="{4F2DAF2A-133A-4C8A-845C-EE5FCB9E1AE5}" type="presOf" srcId="{CFB4AE3E-3898-49AD-AC63-9CB06D5D81F2}" destId="{04F1F9B0-FFBF-4AA8-AF7F-21FB74871F73}" srcOrd="0" destOrd="0" presId="urn:microsoft.com/office/officeart/2005/8/layout/process1"/>
    <dgm:cxn modelId="{04CF495F-0983-4BFC-A2A9-1D1DB2D8FF4A}" srcId="{CFB4AE3E-3898-49AD-AC63-9CB06D5D81F2}" destId="{60222945-F2B4-4221-A19A-640C01D7550A}" srcOrd="5" destOrd="0" parTransId="{ED01C007-2794-4DF4-993D-6DB4DD7F0F71}" sibTransId="{86D3D0BC-AE08-47A4-BAB5-CCDE59D75CF6}"/>
    <dgm:cxn modelId="{90859FB3-87F7-4D69-97B6-8A9F29ADFC5F}" type="presOf" srcId="{60222945-F2B4-4221-A19A-640C01D7550A}" destId="{59955A17-DB06-41F8-A60E-D3A8AABE24DF}" srcOrd="0" destOrd="0" presId="urn:microsoft.com/office/officeart/2005/8/layout/process1"/>
    <dgm:cxn modelId="{1312D2DC-AD42-4CD5-8FAE-F304BC2F4BE4}" type="presOf" srcId="{3447A6FF-D012-4222-B654-F3213E80BBAD}" destId="{7FF685AB-F140-4FBB-93DF-1F2C56D7B47D}" srcOrd="0" destOrd="0" presId="urn:microsoft.com/office/officeart/2005/8/layout/process1"/>
    <dgm:cxn modelId="{5F6A01BC-62E4-49C5-A840-7DF931C628ED}" type="presOf" srcId="{089BB71B-8647-4EE8-AC8A-08B0432A2D84}" destId="{921953A0-6574-4AC3-9019-8FBBBB769F27}" srcOrd="0" destOrd="0" presId="urn:microsoft.com/office/officeart/2005/8/layout/process1"/>
    <dgm:cxn modelId="{138C1026-184D-446C-804F-CC49CE5DBBD7}" srcId="{CFB4AE3E-3898-49AD-AC63-9CB06D5D81F2}" destId="{4BD2D69D-DEDC-4219-858F-58FFAF4473FD}" srcOrd="0" destOrd="0" parTransId="{D2C1B01F-6DE1-4E9A-BA88-81B67281B1D0}" sibTransId="{59B922EE-5247-475E-ACFB-2750EC838427}"/>
    <dgm:cxn modelId="{75254991-AB03-4E28-826E-71FD42E95EB0}" type="presOf" srcId="{5C6A32C2-678F-4542-91F4-4E4021ACB4FA}" destId="{23BD3E8E-4AA4-4F54-AC94-FFBB4CEA2B0F}" srcOrd="1" destOrd="0" presId="urn:microsoft.com/office/officeart/2005/8/layout/process1"/>
    <dgm:cxn modelId="{E1786381-F81C-4C24-BC48-B8E096872DE7}" type="presOf" srcId="{C27AA6C2-0DB1-4F65-A562-49623BF2AC01}" destId="{1BFDDDEC-C0BB-4F8B-BA44-565F7547C625}" srcOrd="0" destOrd="0" presId="urn:microsoft.com/office/officeart/2005/8/layout/process1"/>
    <dgm:cxn modelId="{69B30525-3ABF-4A71-B2DB-58E75269C3DE}" srcId="{CFB4AE3E-3898-49AD-AC63-9CB06D5D81F2}" destId="{3447A6FF-D012-4222-B654-F3213E80BBAD}" srcOrd="4" destOrd="0" parTransId="{D9D9E024-E107-4D2A-AEDF-E309800E21A8}" sibTransId="{96EA3258-D07E-4672-BC8C-AF2BEC5BF5AC}"/>
    <dgm:cxn modelId="{EAB57681-617D-4839-B698-B82AD76AC65A}" type="presOf" srcId="{4BD2D69D-DEDC-4219-858F-58FFAF4473FD}" destId="{F650E5FD-F5D0-4A58-A08D-754CBC415548}" srcOrd="0" destOrd="0" presId="urn:microsoft.com/office/officeart/2005/8/layout/process1"/>
    <dgm:cxn modelId="{5C583158-0167-48A7-B574-768EB7619483}" type="presOf" srcId="{5C6A32C2-678F-4542-91F4-4E4021ACB4FA}" destId="{59BD93B6-F12E-4D68-AFD4-FB8A8DFBE085}" srcOrd="0" destOrd="0" presId="urn:microsoft.com/office/officeart/2005/8/layout/process1"/>
    <dgm:cxn modelId="{B63B3D85-6FAE-4CB5-BBDC-070387CDCF0D}" type="presOf" srcId="{59B922EE-5247-475E-ACFB-2750EC838427}" destId="{3BAF37C4-940B-4220-933C-E6C8FB658D3E}" srcOrd="0" destOrd="0" presId="urn:microsoft.com/office/officeart/2005/8/layout/process1"/>
    <dgm:cxn modelId="{43620ACB-280D-4032-B41F-1C4449C30995}" type="presOf" srcId="{59B922EE-5247-475E-ACFB-2750EC838427}" destId="{7417AE56-41AC-453A-B2FC-45771DFE3309}" srcOrd="1" destOrd="0" presId="urn:microsoft.com/office/officeart/2005/8/layout/process1"/>
    <dgm:cxn modelId="{87BAA8EF-C360-4639-8467-49D38353BBC2}" type="presOf" srcId="{B1CDD3E9-8576-44C1-B75D-EC63B60AB650}" destId="{DB1ECAC4-6E5C-4C9F-8912-6B5B20F1C3AF}" srcOrd="0" destOrd="0" presId="urn:microsoft.com/office/officeart/2005/8/layout/process1"/>
    <dgm:cxn modelId="{5C767BC3-A445-4027-822C-A96E95248E80}" type="presParOf" srcId="{04F1F9B0-FFBF-4AA8-AF7F-21FB74871F73}" destId="{F650E5FD-F5D0-4A58-A08D-754CBC415548}" srcOrd="0" destOrd="0" presId="urn:microsoft.com/office/officeart/2005/8/layout/process1"/>
    <dgm:cxn modelId="{B936D045-7620-44A7-9BFE-2200A7B10413}" type="presParOf" srcId="{04F1F9B0-FFBF-4AA8-AF7F-21FB74871F73}" destId="{3BAF37C4-940B-4220-933C-E6C8FB658D3E}" srcOrd="1" destOrd="0" presId="urn:microsoft.com/office/officeart/2005/8/layout/process1"/>
    <dgm:cxn modelId="{37C80AD4-7C3F-44CE-AB50-A414D00F0AE7}" type="presParOf" srcId="{3BAF37C4-940B-4220-933C-E6C8FB658D3E}" destId="{7417AE56-41AC-453A-B2FC-45771DFE3309}" srcOrd="0" destOrd="0" presId="urn:microsoft.com/office/officeart/2005/8/layout/process1"/>
    <dgm:cxn modelId="{FC8CB593-9C92-4EC7-8407-4CF571688C6D}" type="presParOf" srcId="{04F1F9B0-FFBF-4AA8-AF7F-21FB74871F73}" destId="{C7D8B985-1E2C-4DB3-94CE-9D248B5EBC1B}" srcOrd="2" destOrd="0" presId="urn:microsoft.com/office/officeart/2005/8/layout/process1"/>
    <dgm:cxn modelId="{06386CBC-8147-478A-AA58-51BEB3F1BBD4}" type="presParOf" srcId="{04F1F9B0-FFBF-4AA8-AF7F-21FB74871F73}" destId="{59BD93B6-F12E-4D68-AFD4-FB8A8DFBE085}" srcOrd="3" destOrd="0" presId="urn:microsoft.com/office/officeart/2005/8/layout/process1"/>
    <dgm:cxn modelId="{1FD5174F-12E7-4067-B795-9449B4A33483}" type="presParOf" srcId="{59BD93B6-F12E-4D68-AFD4-FB8A8DFBE085}" destId="{23BD3E8E-4AA4-4F54-AC94-FFBB4CEA2B0F}" srcOrd="0" destOrd="0" presId="urn:microsoft.com/office/officeart/2005/8/layout/process1"/>
    <dgm:cxn modelId="{5EC7D3B9-62E6-4944-A9F7-87BE2330B4A1}" type="presParOf" srcId="{04F1F9B0-FFBF-4AA8-AF7F-21FB74871F73}" destId="{1BFDDDEC-C0BB-4F8B-BA44-565F7547C625}" srcOrd="4" destOrd="0" presId="urn:microsoft.com/office/officeart/2005/8/layout/process1"/>
    <dgm:cxn modelId="{F8DA97EC-10C4-47A2-ADEB-8459D451A5D4}" type="presParOf" srcId="{04F1F9B0-FFBF-4AA8-AF7F-21FB74871F73}" destId="{921953A0-6574-4AC3-9019-8FBBBB769F27}" srcOrd="5" destOrd="0" presId="urn:microsoft.com/office/officeart/2005/8/layout/process1"/>
    <dgm:cxn modelId="{84D983DF-D69E-47F9-A554-BE7CC6528E11}" type="presParOf" srcId="{921953A0-6574-4AC3-9019-8FBBBB769F27}" destId="{81273D4E-F44E-492E-BD20-443330950912}" srcOrd="0" destOrd="0" presId="urn:microsoft.com/office/officeart/2005/8/layout/process1"/>
    <dgm:cxn modelId="{F1046C05-D9C9-408F-B660-051EC09AB37A}" type="presParOf" srcId="{04F1F9B0-FFBF-4AA8-AF7F-21FB74871F73}" destId="{2F0CC259-8361-4A41-ADA3-39B509FD7046}" srcOrd="6" destOrd="0" presId="urn:microsoft.com/office/officeart/2005/8/layout/process1"/>
    <dgm:cxn modelId="{60B151FA-AA99-4A71-A95C-52D1EE891226}" type="presParOf" srcId="{04F1F9B0-FFBF-4AA8-AF7F-21FB74871F73}" destId="{DB1ECAC4-6E5C-4C9F-8912-6B5B20F1C3AF}" srcOrd="7" destOrd="0" presId="urn:microsoft.com/office/officeart/2005/8/layout/process1"/>
    <dgm:cxn modelId="{D82C56D5-3731-4231-900E-3AD7D3C94E18}" type="presParOf" srcId="{DB1ECAC4-6E5C-4C9F-8912-6B5B20F1C3AF}" destId="{426F3F9E-83A6-40C2-93D2-91242C84AAF0}" srcOrd="0" destOrd="0" presId="urn:microsoft.com/office/officeart/2005/8/layout/process1"/>
    <dgm:cxn modelId="{58D86A2B-4941-46F1-8CB0-EE1ADD1E7B77}" type="presParOf" srcId="{04F1F9B0-FFBF-4AA8-AF7F-21FB74871F73}" destId="{7FF685AB-F140-4FBB-93DF-1F2C56D7B47D}" srcOrd="8" destOrd="0" presId="urn:microsoft.com/office/officeart/2005/8/layout/process1"/>
    <dgm:cxn modelId="{EDA58124-A8BF-4E30-BB6A-7696BD45DAC8}" type="presParOf" srcId="{04F1F9B0-FFBF-4AA8-AF7F-21FB74871F73}" destId="{B706457A-F285-4488-A5E9-6EBAE7889E18}" srcOrd="9" destOrd="0" presId="urn:microsoft.com/office/officeart/2005/8/layout/process1"/>
    <dgm:cxn modelId="{A976900F-B4A6-47E3-9744-3D527AB14D34}" type="presParOf" srcId="{B706457A-F285-4488-A5E9-6EBAE7889E18}" destId="{77E7EC0C-65CD-4554-A108-94FE861F6236}" srcOrd="0" destOrd="0" presId="urn:microsoft.com/office/officeart/2005/8/layout/process1"/>
    <dgm:cxn modelId="{B9AF8661-DEB9-4959-927D-8643B5947AF5}" type="presParOf" srcId="{04F1F9B0-FFBF-4AA8-AF7F-21FB74871F73}" destId="{59955A17-DB06-41F8-A60E-D3A8AABE24DF}" srcOrd="10" destOrd="0" presId="urn:microsoft.com/office/officeart/2005/8/layout/process1"/>
    <dgm:cxn modelId="{DFFCF0A4-9E37-4CA5-A399-E9DD64E6DDD8}" type="presParOf" srcId="{04F1F9B0-FFBF-4AA8-AF7F-21FB74871F73}" destId="{224DAF53-3302-45AD-ACED-9F63A593CB5E}" srcOrd="11" destOrd="0" presId="urn:microsoft.com/office/officeart/2005/8/layout/process1"/>
    <dgm:cxn modelId="{A7F1B7E8-A51D-43A3-8413-F46C82D82D0A}" type="presParOf" srcId="{224DAF53-3302-45AD-ACED-9F63A593CB5E}" destId="{27CF03A0-4C6A-48A6-A6CD-30ED25B446AE}" srcOrd="0" destOrd="0" presId="urn:microsoft.com/office/officeart/2005/8/layout/process1"/>
    <dgm:cxn modelId="{A63978A7-34AA-45EA-A79A-CA95FDBE0F31}" type="presParOf" srcId="{04F1F9B0-FFBF-4AA8-AF7F-21FB74871F73}" destId="{FF2ECE2A-D109-4D47-A11E-1B7EF9F52995}" srcOrd="12"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50E5FD-F5D0-4A58-A08D-754CBC415548}">
      <dsp:nvSpPr>
        <dsp:cNvPr id="0" name=""/>
        <dsp:cNvSpPr/>
      </dsp:nvSpPr>
      <dsp:spPr>
        <a:xfrm>
          <a:off x="1718" y="139590"/>
          <a:ext cx="650712" cy="882126"/>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Vacancy advertised</a:t>
          </a:r>
        </a:p>
        <a:p>
          <a:pPr lvl="0" algn="ctr" defTabSz="355600">
            <a:lnSpc>
              <a:spcPct val="90000"/>
            </a:lnSpc>
            <a:spcBef>
              <a:spcPct val="0"/>
            </a:spcBef>
            <a:spcAft>
              <a:spcPct val="35000"/>
            </a:spcAft>
          </a:pPr>
          <a:r>
            <a:rPr lang="en-US" sz="800" b="1" kern="1200" dirty="0"/>
            <a:t>Day </a:t>
          </a:r>
          <a:r>
            <a:rPr lang="en-US" sz="800" b="1" kern="1200" dirty="0" smtClean="0"/>
            <a:t>1</a:t>
          </a:r>
          <a:endParaRPr lang="en-US" sz="800" b="1" kern="1200" dirty="0"/>
        </a:p>
      </dsp:txBody>
      <dsp:txXfrm>
        <a:off x="20777" y="158649"/>
        <a:ext cx="612594" cy="844008"/>
      </dsp:txXfrm>
    </dsp:sp>
    <dsp:sp modelId="{3BAF37C4-940B-4220-933C-E6C8FB658D3E}">
      <dsp:nvSpPr>
        <dsp:cNvPr id="0" name=""/>
        <dsp:cNvSpPr/>
      </dsp:nvSpPr>
      <dsp:spPr>
        <a:xfrm>
          <a:off x="717501" y="499965"/>
          <a:ext cx="137950" cy="16137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717501" y="532240"/>
        <a:ext cx="96565" cy="96826"/>
      </dsp:txXfrm>
    </dsp:sp>
    <dsp:sp modelId="{C7D8B985-1E2C-4DB3-94CE-9D248B5EBC1B}">
      <dsp:nvSpPr>
        <dsp:cNvPr id="0" name=""/>
        <dsp:cNvSpPr/>
      </dsp:nvSpPr>
      <dsp:spPr>
        <a:xfrm>
          <a:off x="912715" y="139590"/>
          <a:ext cx="650712" cy="882126"/>
        </a:xfrm>
        <a:prstGeom prst="roundRect">
          <a:avLst>
            <a:gd name="adj" fmla="val 10000"/>
          </a:avLst>
        </a:prstGeom>
        <a:solidFill>
          <a:schemeClr val="accent5">
            <a:hueOff val="-371291"/>
            <a:satOff val="-15964"/>
            <a:lumOff val="21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Advertising closes</a:t>
          </a:r>
        </a:p>
        <a:p>
          <a:pPr lvl="0" algn="ctr" defTabSz="355600">
            <a:lnSpc>
              <a:spcPct val="90000"/>
            </a:lnSpc>
            <a:spcBef>
              <a:spcPct val="0"/>
            </a:spcBef>
            <a:spcAft>
              <a:spcPct val="35000"/>
            </a:spcAft>
          </a:pPr>
          <a:r>
            <a:rPr lang="en-US" sz="800" b="1" kern="1200" dirty="0"/>
            <a:t>Day </a:t>
          </a:r>
          <a:r>
            <a:rPr lang="en-US" sz="800" b="1" kern="1200" dirty="0" smtClean="0"/>
            <a:t>14</a:t>
          </a:r>
          <a:endParaRPr lang="en-US" sz="800" b="1" kern="1200" dirty="0"/>
        </a:p>
      </dsp:txBody>
      <dsp:txXfrm>
        <a:off x="931774" y="158649"/>
        <a:ext cx="612594" cy="844008"/>
      </dsp:txXfrm>
    </dsp:sp>
    <dsp:sp modelId="{59BD93B6-F12E-4D68-AFD4-FB8A8DFBE085}">
      <dsp:nvSpPr>
        <dsp:cNvPr id="0" name=""/>
        <dsp:cNvSpPr/>
      </dsp:nvSpPr>
      <dsp:spPr>
        <a:xfrm>
          <a:off x="1628498" y="499965"/>
          <a:ext cx="137950" cy="161376"/>
        </a:xfrm>
        <a:prstGeom prst="rightArrow">
          <a:avLst>
            <a:gd name="adj1" fmla="val 60000"/>
            <a:gd name="adj2" fmla="val 50000"/>
          </a:avLst>
        </a:prstGeom>
        <a:solidFill>
          <a:schemeClr val="accent5">
            <a:hueOff val="-445549"/>
            <a:satOff val="-19156"/>
            <a:lumOff val="255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628498" y="532240"/>
        <a:ext cx="96565" cy="96826"/>
      </dsp:txXfrm>
    </dsp:sp>
    <dsp:sp modelId="{1BFDDDEC-C0BB-4F8B-BA44-565F7547C625}">
      <dsp:nvSpPr>
        <dsp:cNvPr id="0" name=""/>
        <dsp:cNvSpPr/>
      </dsp:nvSpPr>
      <dsp:spPr>
        <a:xfrm>
          <a:off x="1823712" y="139590"/>
          <a:ext cx="650712" cy="882126"/>
        </a:xfrm>
        <a:prstGeom prst="roundRect">
          <a:avLst>
            <a:gd name="adj" fmla="val 10000"/>
          </a:avLst>
        </a:prstGeom>
        <a:solidFill>
          <a:schemeClr val="accent5">
            <a:hueOff val="-742581"/>
            <a:satOff val="-31927"/>
            <a:lumOff val="424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Shortlist</a:t>
          </a:r>
        </a:p>
        <a:p>
          <a:pPr lvl="0" algn="ctr" defTabSz="355600">
            <a:lnSpc>
              <a:spcPct val="90000"/>
            </a:lnSpc>
            <a:spcBef>
              <a:spcPct val="0"/>
            </a:spcBef>
            <a:spcAft>
              <a:spcPct val="35000"/>
            </a:spcAft>
          </a:pPr>
          <a:r>
            <a:rPr lang="en-US" sz="800" kern="1200" dirty="0"/>
            <a:t>finalised</a:t>
          </a:r>
        </a:p>
        <a:p>
          <a:pPr lvl="0" algn="ctr" defTabSz="355600">
            <a:lnSpc>
              <a:spcPct val="90000"/>
            </a:lnSpc>
            <a:spcBef>
              <a:spcPct val="0"/>
            </a:spcBef>
            <a:spcAft>
              <a:spcPct val="35000"/>
            </a:spcAft>
          </a:pPr>
          <a:r>
            <a:rPr lang="en-US" sz="800" b="1" kern="1200" dirty="0"/>
            <a:t>Day </a:t>
          </a:r>
          <a:r>
            <a:rPr lang="en-US" sz="800" b="1" kern="1200" dirty="0" smtClean="0"/>
            <a:t>21</a:t>
          </a:r>
          <a:endParaRPr lang="en-US" sz="800" b="1" kern="1200" dirty="0"/>
        </a:p>
      </dsp:txBody>
      <dsp:txXfrm>
        <a:off x="1842771" y="158649"/>
        <a:ext cx="612594" cy="844008"/>
      </dsp:txXfrm>
    </dsp:sp>
    <dsp:sp modelId="{921953A0-6574-4AC3-9019-8FBBBB769F27}">
      <dsp:nvSpPr>
        <dsp:cNvPr id="0" name=""/>
        <dsp:cNvSpPr/>
      </dsp:nvSpPr>
      <dsp:spPr>
        <a:xfrm>
          <a:off x="2539495" y="499965"/>
          <a:ext cx="137950" cy="161376"/>
        </a:xfrm>
        <a:prstGeom prst="rightArrow">
          <a:avLst>
            <a:gd name="adj1" fmla="val 60000"/>
            <a:gd name="adj2" fmla="val 50000"/>
          </a:avLst>
        </a:prstGeom>
        <a:solidFill>
          <a:schemeClr val="accent5">
            <a:hueOff val="-891097"/>
            <a:satOff val="-38312"/>
            <a:lumOff val="509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539495" y="532240"/>
        <a:ext cx="96565" cy="96826"/>
      </dsp:txXfrm>
    </dsp:sp>
    <dsp:sp modelId="{2F0CC259-8361-4A41-ADA3-39B509FD7046}">
      <dsp:nvSpPr>
        <dsp:cNvPr id="0" name=""/>
        <dsp:cNvSpPr/>
      </dsp:nvSpPr>
      <dsp:spPr>
        <a:xfrm>
          <a:off x="2734708" y="139590"/>
          <a:ext cx="650712" cy="882126"/>
        </a:xfrm>
        <a:prstGeom prst="roundRect">
          <a:avLst>
            <a:gd name="adj" fmla="val 10000"/>
          </a:avLst>
        </a:prstGeom>
        <a:solidFill>
          <a:schemeClr val="accent5">
            <a:hueOff val="-1113872"/>
            <a:satOff val="-47890"/>
            <a:lumOff val="637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Commence next assessment stage</a:t>
          </a:r>
        </a:p>
        <a:p>
          <a:pPr lvl="0" algn="ctr" defTabSz="355600">
            <a:lnSpc>
              <a:spcPct val="90000"/>
            </a:lnSpc>
            <a:spcBef>
              <a:spcPct val="0"/>
            </a:spcBef>
            <a:spcAft>
              <a:spcPct val="35000"/>
            </a:spcAft>
          </a:pPr>
          <a:r>
            <a:rPr lang="en-US" sz="800" b="1" kern="1200" dirty="0"/>
            <a:t>Day </a:t>
          </a:r>
          <a:r>
            <a:rPr lang="en-US" sz="800" b="1" kern="1200" dirty="0" smtClean="0"/>
            <a:t>28</a:t>
          </a:r>
          <a:endParaRPr lang="en-US" sz="800" b="1" kern="1200" dirty="0"/>
        </a:p>
      </dsp:txBody>
      <dsp:txXfrm>
        <a:off x="2753767" y="158649"/>
        <a:ext cx="612594" cy="844008"/>
      </dsp:txXfrm>
    </dsp:sp>
    <dsp:sp modelId="{DB1ECAC4-6E5C-4C9F-8912-6B5B20F1C3AF}">
      <dsp:nvSpPr>
        <dsp:cNvPr id="0" name=""/>
        <dsp:cNvSpPr/>
      </dsp:nvSpPr>
      <dsp:spPr>
        <a:xfrm>
          <a:off x="3450492" y="499965"/>
          <a:ext cx="137950" cy="161376"/>
        </a:xfrm>
        <a:prstGeom prst="rightArrow">
          <a:avLst>
            <a:gd name="adj1" fmla="val 60000"/>
            <a:gd name="adj2" fmla="val 50000"/>
          </a:avLst>
        </a:prstGeom>
        <a:solidFill>
          <a:schemeClr val="accent5">
            <a:hueOff val="-1336646"/>
            <a:satOff val="-57469"/>
            <a:lumOff val="764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450492" y="532240"/>
        <a:ext cx="96565" cy="96826"/>
      </dsp:txXfrm>
    </dsp:sp>
    <dsp:sp modelId="{7FF685AB-F140-4FBB-93DF-1F2C56D7B47D}">
      <dsp:nvSpPr>
        <dsp:cNvPr id="0" name=""/>
        <dsp:cNvSpPr/>
      </dsp:nvSpPr>
      <dsp:spPr>
        <a:xfrm>
          <a:off x="3645705" y="139590"/>
          <a:ext cx="650712" cy="882126"/>
        </a:xfrm>
        <a:prstGeom prst="roundRect">
          <a:avLst>
            <a:gd name="adj" fmla="val 10000"/>
          </a:avLst>
        </a:prstGeom>
        <a:solidFill>
          <a:schemeClr val="accent5">
            <a:hueOff val="-1485162"/>
            <a:satOff val="-63854"/>
            <a:lumOff val="849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Finalise selection report and provide to delegate for signature</a:t>
          </a:r>
        </a:p>
        <a:p>
          <a:pPr lvl="0" algn="ctr" defTabSz="355600">
            <a:lnSpc>
              <a:spcPct val="90000"/>
            </a:lnSpc>
            <a:spcBef>
              <a:spcPct val="0"/>
            </a:spcBef>
            <a:spcAft>
              <a:spcPct val="35000"/>
            </a:spcAft>
          </a:pPr>
          <a:r>
            <a:rPr lang="en-US" sz="800" b="1" kern="1200"/>
            <a:t>Day 38</a:t>
          </a:r>
        </a:p>
      </dsp:txBody>
      <dsp:txXfrm>
        <a:off x="3664764" y="158649"/>
        <a:ext cx="612594" cy="844008"/>
      </dsp:txXfrm>
    </dsp:sp>
    <dsp:sp modelId="{B706457A-F285-4488-A5E9-6EBAE7889E18}">
      <dsp:nvSpPr>
        <dsp:cNvPr id="0" name=""/>
        <dsp:cNvSpPr/>
      </dsp:nvSpPr>
      <dsp:spPr>
        <a:xfrm>
          <a:off x="4361489" y="499965"/>
          <a:ext cx="137950" cy="161376"/>
        </a:xfrm>
        <a:prstGeom prst="rightArrow">
          <a:avLst>
            <a:gd name="adj1" fmla="val 60000"/>
            <a:gd name="adj2" fmla="val 50000"/>
          </a:avLst>
        </a:prstGeom>
        <a:solidFill>
          <a:schemeClr val="accent5">
            <a:hueOff val="-1782194"/>
            <a:satOff val="-76625"/>
            <a:lumOff val="1019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4361489" y="532240"/>
        <a:ext cx="96565" cy="96826"/>
      </dsp:txXfrm>
    </dsp:sp>
    <dsp:sp modelId="{59955A17-DB06-41F8-A60E-D3A8AABE24DF}">
      <dsp:nvSpPr>
        <dsp:cNvPr id="0" name=""/>
        <dsp:cNvSpPr/>
      </dsp:nvSpPr>
      <dsp:spPr>
        <a:xfrm>
          <a:off x="4556702" y="139590"/>
          <a:ext cx="650712" cy="882126"/>
        </a:xfrm>
        <a:prstGeom prst="roundRect">
          <a:avLst>
            <a:gd name="adj" fmla="val 10000"/>
          </a:avLst>
        </a:prstGeom>
        <a:solidFill>
          <a:schemeClr val="accent5">
            <a:hueOff val="-1856453"/>
            <a:satOff val="-79817"/>
            <a:lumOff val="1062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Verbal offer made</a:t>
          </a:r>
        </a:p>
        <a:p>
          <a:pPr lvl="0" algn="ctr" defTabSz="355600">
            <a:lnSpc>
              <a:spcPct val="90000"/>
            </a:lnSpc>
            <a:spcBef>
              <a:spcPct val="0"/>
            </a:spcBef>
            <a:spcAft>
              <a:spcPct val="35000"/>
            </a:spcAft>
          </a:pPr>
          <a:r>
            <a:rPr lang="en-US" sz="800" b="1" kern="1200" dirty="0"/>
            <a:t>Day </a:t>
          </a:r>
          <a:r>
            <a:rPr lang="en-US" sz="800" b="1" kern="1200" dirty="0" smtClean="0"/>
            <a:t>42</a:t>
          </a:r>
          <a:endParaRPr lang="en-US" sz="800" b="1" kern="1200" dirty="0"/>
        </a:p>
      </dsp:txBody>
      <dsp:txXfrm>
        <a:off x="4575761" y="158649"/>
        <a:ext cx="612594" cy="844008"/>
      </dsp:txXfrm>
    </dsp:sp>
    <dsp:sp modelId="{224DAF53-3302-45AD-ACED-9F63A593CB5E}">
      <dsp:nvSpPr>
        <dsp:cNvPr id="0" name=""/>
        <dsp:cNvSpPr/>
      </dsp:nvSpPr>
      <dsp:spPr>
        <a:xfrm>
          <a:off x="5272486" y="499965"/>
          <a:ext cx="137950" cy="161376"/>
        </a:xfrm>
        <a:prstGeom prst="rightArrow">
          <a:avLst>
            <a:gd name="adj1" fmla="val 60000"/>
            <a:gd name="adj2" fmla="val 50000"/>
          </a:avLst>
        </a:prstGeom>
        <a:solidFill>
          <a:schemeClr val="accent5">
            <a:hueOff val="-2227743"/>
            <a:satOff val="-95781"/>
            <a:lumOff val="1274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5272486" y="532240"/>
        <a:ext cx="96565" cy="96826"/>
      </dsp:txXfrm>
    </dsp:sp>
    <dsp:sp modelId="{FF2ECE2A-D109-4D47-A11E-1B7EF9F52995}">
      <dsp:nvSpPr>
        <dsp:cNvPr id="0" name=""/>
        <dsp:cNvSpPr/>
      </dsp:nvSpPr>
      <dsp:spPr>
        <a:xfrm>
          <a:off x="5467699" y="139590"/>
          <a:ext cx="650712" cy="882126"/>
        </a:xfrm>
        <a:prstGeom prst="roundRect">
          <a:avLst>
            <a:gd name="adj" fmla="val 10000"/>
          </a:avLst>
        </a:prstGeom>
        <a:solidFill>
          <a:schemeClr val="accent5">
            <a:hueOff val="-2227743"/>
            <a:satOff val="-95781"/>
            <a:lumOff val="127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t>New recruit commences</a:t>
          </a:r>
        </a:p>
        <a:p>
          <a:pPr lvl="0" algn="ctr" defTabSz="355600">
            <a:lnSpc>
              <a:spcPct val="90000"/>
            </a:lnSpc>
            <a:spcBef>
              <a:spcPct val="0"/>
            </a:spcBef>
            <a:spcAft>
              <a:spcPct val="35000"/>
            </a:spcAft>
          </a:pPr>
          <a:r>
            <a:rPr lang="en-US" sz="800" b="1" kern="1200" dirty="0"/>
            <a:t>Day </a:t>
          </a:r>
          <a:r>
            <a:rPr lang="en-US" sz="800" b="1" kern="1200" dirty="0" smtClean="0"/>
            <a:t>63</a:t>
          </a:r>
          <a:endParaRPr lang="en-US" sz="800" b="1" kern="1200" dirty="0"/>
        </a:p>
      </dsp:txBody>
      <dsp:txXfrm>
        <a:off x="5486758" y="158649"/>
        <a:ext cx="612594" cy="8440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APSC colour palette">
      <a:dk1>
        <a:sysClr val="windowText" lastClr="000000"/>
      </a:dk1>
      <a:lt1>
        <a:sysClr val="window" lastClr="FFFFFF"/>
      </a:lt1>
      <a:dk2>
        <a:srgbClr val="053A68"/>
      </a:dk2>
      <a:lt2>
        <a:srgbClr val="E7E6E6"/>
      </a:lt2>
      <a:accent1>
        <a:srgbClr val="4DA3AB"/>
      </a:accent1>
      <a:accent2>
        <a:srgbClr val="544AB1"/>
      </a:accent2>
      <a:accent3>
        <a:srgbClr val="B0B805"/>
      </a:accent3>
      <a:accent4>
        <a:srgbClr val="AC1749"/>
      </a:accent4>
      <a:accent5>
        <a:srgbClr val="B97404"/>
      </a:accent5>
      <a:accent6>
        <a:srgbClr val="7F7F7F"/>
      </a:accent6>
      <a:hlink>
        <a:srgbClr val="0563C1"/>
      </a:hlink>
      <a:folHlink>
        <a:srgbClr val="AC174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e771ab56-0c5d-40e7-b080-2686d2b89623">SHD23-141004</ShareHubID>
    <TaxCatchAll xmlns="9eb1f307-a489-40bf-8d3d-f7559b8c4701">
      <Value>4</Value>
    </TaxCatchAll>
    <TaxKeywordTaxHTField xmlns="9eb1f307-a489-40bf-8d3d-f7559b8c4701">
      <Terms xmlns="http://schemas.microsoft.com/office/infopath/2007/PartnerControls"/>
    </TaxKeywordTaxHTField>
    <Comments xmlns="http://schemas.microsoft.com/sharepoint/v3" xsi:nil="true"/>
    <_dlc_DocId xmlns="9eb1f307-a489-40bf-8d3d-f7559b8c4701">APSCdoc-946628265-20448</_dlc_DocId>
    <_dlc_DocIdPersistId xmlns="9eb1f307-a489-40bf-8d3d-f7559b8c4701">false</_dlc_DocIdPersistId>
    <_dlc_DocIdUrl xmlns="9eb1f307-a489-40bf-8d3d-f7559b8c4701">
      <Url>https://pmc01.sharepoint.com/sites/apsc-mae/_layouts/15/DocIdRedir.aspx?ID=APSCdoc-946628265-20448</Url>
      <Description>APSCdoc-946628265-20448</Description>
    </_dlc_DocIdUrl>
    <lcf76f155ced4ddcb4097134ff3c332f xmlns="5454229d-c530-4ed9-b585-f6579182f234">
      <Terms xmlns="http://schemas.microsoft.com/office/infopath/2007/PartnerControls"/>
    </lcf76f155ced4ddcb4097134ff3c332f>
    <e4ce7f9cf02548b0a113076e994375b6 xmlns="9eb1f307-a489-40bf-8d3d-f7559b8c4701">
      <Terms xmlns="http://schemas.microsoft.com/office/infopath/2007/PartnerControls"/>
    </e4ce7f9cf02548b0a113076e994375b6>
    <ba4e16aec63940c586763e51c636e123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ba4e16aec63940c586763e51c636e12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80166C439E047AC3028292DC36F6A" ma:contentTypeVersion="31" ma:contentTypeDescription="Create a new document." ma:contentTypeScope="" ma:versionID="3190f06e9e9d56ebdddc001cd6ddda1e">
  <xsd:schema xmlns:xsd="http://www.w3.org/2001/XMLSchema" xmlns:xs="http://www.w3.org/2001/XMLSchema" xmlns:p="http://schemas.microsoft.com/office/2006/metadata/properties" xmlns:ns1="http://schemas.microsoft.com/sharepoint/v3" xmlns:ns2="9eb1f307-a489-40bf-8d3d-f7559b8c4701" xmlns:ns3="e771ab56-0c5d-40e7-b080-2686d2b89623" xmlns:ns4="5454229d-c530-4ed9-b585-f6579182f234" targetNamespace="http://schemas.microsoft.com/office/2006/metadata/properties" ma:root="true" ma:fieldsID="2b096932bcc6f4b42df34d69621a8770" ns1:_="" ns2:_="" ns3:_="" ns4:_="">
    <xsd:import namespace="http://schemas.microsoft.com/sharepoint/v3"/>
    <xsd:import namespace="9eb1f307-a489-40bf-8d3d-f7559b8c4701"/>
    <xsd:import namespace="e771ab56-0c5d-40e7-b080-2686d2b89623"/>
    <xsd:import namespace="5454229d-c530-4ed9-b585-f6579182f234"/>
    <xsd:element name="properties">
      <xsd:complexType>
        <xsd:sequence>
          <xsd:element name="documentManagement">
            <xsd:complexType>
              <xsd:all>
                <xsd:element ref="ns2:_dlc_DocId" minOccurs="0"/>
                <xsd:element ref="ns2:_dlc_DocIdUrl" minOccurs="0"/>
                <xsd:element ref="ns2:_dlc_DocIdPersistId" minOccurs="0"/>
                <xsd:element ref="ns2:ba4e16aec63940c586763e51c636e123" minOccurs="0"/>
                <xsd:element ref="ns2:TaxCatchAll" minOccurs="0"/>
                <xsd:element ref="ns2:e4ce7f9cf02548b0a113076e994375b6"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LengthInSecond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a4e16aec63940c586763e51c636e123" ma:index="12" ma:taxonomy="true" ma:internalName="ba4e16aec63940c586763e51c636e123" ma:taxonomyFieldName="SecurityClassification" ma:displayName="Security Classification" ma:readOnly="false" ma:fieldId="{ba4e16ae-c639-40c5-8676-3e51c636e123}"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904455f-6031-43cf-9685-ba08e32e6bb9}"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e4ce7f9cf02548b0a113076e994375b6" ma:index="15" nillable="true" ma:taxonomy="true" ma:internalName="e4ce7f9cf02548b0a113076e994375b6" ma:taxonomyFieldName="InformationMarker" ma:displayName="Information Marker" ma:readOnly="false" ma:fieldId="{e4ce7f9c-f025-48b0-a113-076e994375b6}"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4229d-c530-4ed9-b585-f6579182f23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7916-6433-4464-8F1C-F661B20966BE}">
  <ds:schemaRefs>
    <ds:schemaRef ds:uri="http://schemas.openxmlformats.org/package/2006/metadata/core-properties"/>
    <ds:schemaRef ds:uri="http://purl.org/dc/dcmitype/"/>
    <ds:schemaRef ds:uri="http://schemas.microsoft.com/office/infopath/2007/PartnerControls"/>
    <ds:schemaRef ds:uri="5454229d-c530-4ed9-b585-f6579182f234"/>
    <ds:schemaRef ds:uri="http://purl.org/dc/elements/1.1/"/>
    <ds:schemaRef ds:uri="http://schemas.microsoft.com/office/2006/metadata/properties"/>
    <ds:schemaRef ds:uri="9eb1f307-a489-40bf-8d3d-f7559b8c4701"/>
    <ds:schemaRef ds:uri="e771ab56-0c5d-40e7-b080-2686d2b89623"/>
    <ds:schemaRef ds:uri="http://schemas.microsoft.com/office/2006/documentManagement/types"/>
    <ds:schemaRef ds:uri="http://purl.org/dc/term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DD0B1C0A-67F3-4D95-871D-03A66F6864CE}">
  <ds:schemaRefs>
    <ds:schemaRef ds:uri="http://schemas.microsoft.com/sharepoint/v3/contenttype/forms"/>
  </ds:schemaRefs>
</ds:datastoreItem>
</file>

<file path=customXml/itemProps3.xml><?xml version="1.0" encoding="utf-8"?>
<ds:datastoreItem xmlns:ds="http://schemas.openxmlformats.org/officeDocument/2006/customXml" ds:itemID="{E060C5AA-892C-4D47-9B98-EA1CCF9C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5454229d-c530-4ed9-b585-f6579182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0996C-5CDC-4696-9079-16B66A813FEB}">
  <ds:schemaRefs>
    <ds:schemaRef ds:uri="http://schemas.microsoft.com/sharepoint/events"/>
  </ds:schemaRefs>
</ds:datastoreItem>
</file>

<file path=customXml/itemProps5.xml><?xml version="1.0" encoding="utf-8"?>
<ds:datastoreItem xmlns:ds="http://schemas.openxmlformats.org/officeDocument/2006/customXml" ds:itemID="{5AF6BE3C-151A-404A-9EDD-43B50DF4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template_IPEP header</Template>
  <TotalTime>0</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2024-05-23T06:49:00Z</dcterms:created>
  <dcterms:modified xsi:type="dcterms:W3CDTF">2024-07-18T06:54:00Z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0x01010029980166C439E047AC3028292DC36F6A</vt:lpwstr>
  </property>
  <property fmtid="{D5CDD505-2E9C-101B-9397-08002B2CF9AE}" pid="3" name="HPRMSecurityLevel">
    <vt:lpwstr>5;#OFFICIAL|11463c70-78df-4e3b-b0ff-f66cd3cb26ec</vt:lpwstr>
  </property>
  <property fmtid="{D5CDD505-2E9C-101B-9397-08002B2CF9AE}" pid="4" name="HPRMSecurityCaveat">
    <vt:lpwstr/>
  </property>
  <property fmtid="{D5CDD505-2E9C-101B-9397-08002B2CF9AE}" pid="5" name="TaxKeyword">
    <vt:lpwstr/>
  </property>
  <property fmtid="{D5CDD505-2E9C-101B-9397-08002B2CF9AE}" pid="6" name="FolderID">
    <vt:lpwstr/>
  </property>
  <property fmtid="{D5CDD505-2E9C-101B-9397-08002B2CF9AE}" pid="7" name="xd_ProgID">
    <vt:lpwstr/>
  </property>
  <property fmtid="{D5CDD505-2E9C-101B-9397-08002B2CF9AE}" pid="8" name="SecurityClassification">
    <vt:lpwstr>4;#OFFICIAL|9e0ec9cb-4e7f-4d4a-bd32-1ee7525c6d87</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GUID">
    <vt:lpwstr>eaf63437-8163-4c07-a592-5a89a5126108</vt:lpwstr>
  </property>
  <property fmtid="{D5CDD505-2E9C-101B-9397-08002B2CF9AE}" pid="15" name="SharedWithUsers">
    <vt:lpwstr/>
  </property>
  <property fmtid="{D5CDD505-2E9C-101B-9397-08002B2CF9AE}" pid="16" name="InformationMarker">
    <vt:lpwstr/>
  </property>
  <property fmtid="{D5CDD505-2E9C-101B-9397-08002B2CF9AE}" pid="17" name="PMCNotes">
    <vt:lpwstr/>
  </property>
  <property fmtid="{D5CDD505-2E9C-101B-9397-08002B2CF9AE}" pid="18" name="jd1c641577414dfdab1686c9d5d0dbd0">
    <vt:lpwstr/>
  </property>
  <property fmtid="{D5CDD505-2E9C-101B-9397-08002B2CF9AE}" pid="19" name="_dlc_DocIdItemGuid">
    <vt:lpwstr>68eb89d2-9a62-47bf-91e7-89781c140cec</vt:lpwstr>
  </property>
  <property fmtid="{D5CDD505-2E9C-101B-9397-08002B2CF9AE}" pid="20" name="Order">
    <vt:r8>1437400</vt:r8>
  </property>
  <property fmtid="{D5CDD505-2E9C-101B-9397-08002B2CF9AE}" pid="21" name="e01b4afd0d1a4e65abe503aa6e5f4a84">
    <vt:lpwstr>OFFICIAL|9e0ec9cb-4e7f-4d4a-bd32-1ee7525c6d87</vt:lpwstr>
  </property>
  <property fmtid="{D5CDD505-2E9C-101B-9397-08002B2CF9AE}" pid="22" name="MediaServiceImageTags">
    <vt:lpwstr/>
  </property>
</Properties>
</file>